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385" w:rsidRPr="00DA7A08" w:rsidRDefault="00DA1E3F" w:rsidP="00DA7A08">
      <w:pPr>
        <w:bidi/>
        <w:spacing w:after="0" w:line="276" w:lineRule="auto"/>
        <w:jc w:val="center"/>
        <w:rPr>
          <w:rFonts w:asciiTheme="minorBidi" w:hAnsiTheme="minorBidi"/>
          <w:b/>
          <w:bCs/>
          <w:sz w:val="28"/>
          <w:szCs w:val="28"/>
          <w:rtl/>
          <w:lang w:bidi="fa-IR"/>
        </w:rPr>
      </w:pPr>
      <w:r w:rsidRPr="00DA7A08">
        <w:rPr>
          <w:rFonts w:asciiTheme="minorBidi" w:hAnsiTheme="minorBidi"/>
          <w:b/>
          <w:bCs/>
          <w:sz w:val="28"/>
          <w:szCs w:val="28"/>
          <w:rtl/>
          <w:lang w:bidi="fa-IR"/>
        </w:rPr>
        <w:t>حمایة متضرر في بث المعلو</w:t>
      </w:r>
      <w:bookmarkStart w:id="0" w:name="_GoBack"/>
      <w:bookmarkEnd w:id="0"/>
      <w:r w:rsidRPr="00DA7A08">
        <w:rPr>
          <w:rFonts w:asciiTheme="minorBidi" w:hAnsiTheme="minorBidi"/>
          <w:b/>
          <w:bCs/>
          <w:sz w:val="28"/>
          <w:szCs w:val="28"/>
          <w:rtl/>
          <w:lang w:bidi="fa-IR"/>
        </w:rPr>
        <w:t>مات الشخصیة في الفضاء الافتراضي وفقا للقانون العراقي والفقه الاسلامي</w:t>
      </w:r>
    </w:p>
    <w:p w:rsidR="00A53B80" w:rsidRPr="00DA7A08" w:rsidRDefault="00A53B80" w:rsidP="00DA7A08">
      <w:pPr>
        <w:bidi/>
        <w:spacing w:after="0" w:line="276" w:lineRule="auto"/>
        <w:jc w:val="center"/>
        <w:rPr>
          <w:rFonts w:asciiTheme="minorBidi" w:hAnsiTheme="minorBidi"/>
          <w:b/>
          <w:bCs/>
          <w:sz w:val="28"/>
          <w:szCs w:val="28"/>
          <w:rtl/>
          <w:lang w:bidi="fa-IR"/>
        </w:rPr>
      </w:pPr>
    </w:p>
    <w:p w:rsidR="00A53B80" w:rsidRPr="00DA7A08" w:rsidRDefault="007A39A3" w:rsidP="00DA7A08">
      <w:pPr>
        <w:bidi/>
        <w:spacing w:after="0" w:line="276" w:lineRule="auto"/>
        <w:jc w:val="center"/>
        <w:rPr>
          <w:rFonts w:asciiTheme="minorBidi" w:hAnsiTheme="minorBidi"/>
          <w:sz w:val="28"/>
          <w:szCs w:val="28"/>
          <w:rtl/>
          <w:lang w:bidi="fa-IR"/>
        </w:rPr>
      </w:pPr>
      <w:r w:rsidRPr="00DA7A08">
        <w:rPr>
          <w:rFonts w:asciiTheme="minorBidi" w:hAnsiTheme="minorBidi"/>
          <w:sz w:val="28"/>
          <w:szCs w:val="28"/>
          <w:rtl/>
          <w:lang w:bidi="fa-IR"/>
        </w:rPr>
        <w:t>عزيزالله موسى فهيمي</w:t>
      </w:r>
    </w:p>
    <w:p w:rsidR="007A39A3" w:rsidRPr="00DA7A08" w:rsidRDefault="007A39A3" w:rsidP="00DA7A08">
      <w:pPr>
        <w:bidi/>
        <w:spacing w:after="0" w:line="276" w:lineRule="auto"/>
        <w:jc w:val="center"/>
        <w:rPr>
          <w:rFonts w:asciiTheme="minorBidi" w:hAnsiTheme="minorBidi"/>
          <w:sz w:val="28"/>
          <w:szCs w:val="28"/>
          <w:rtl/>
          <w:lang w:bidi="ar-IQ"/>
        </w:rPr>
      </w:pPr>
      <w:r w:rsidRPr="00DA7A08">
        <w:rPr>
          <w:rFonts w:asciiTheme="minorBidi" w:hAnsiTheme="minorBidi"/>
          <w:sz w:val="28"/>
          <w:szCs w:val="28"/>
          <w:vertAlign w:val="superscript"/>
          <w:rtl/>
          <w:lang w:bidi="fa-IR"/>
        </w:rPr>
        <w:t>1</w:t>
      </w:r>
      <w:r w:rsidRPr="00DA7A08">
        <w:rPr>
          <w:rFonts w:asciiTheme="minorBidi" w:hAnsiTheme="minorBidi"/>
          <w:sz w:val="28"/>
          <w:szCs w:val="28"/>
          <w:rtl/>
          <w:lang w:bidi="fa-IR"/>
        </w:rPr>
        <w:t>الأستاذ المشرف في قسم القانون الخاص</w:t>
      </w:r>
      <w:r w:rsidRPr="00DA7A08">
        <w:rPr>
          <w:rFonts w:asciiTheme="minorBidi" w:hAnsiTheme="minorBidi"/>
          <w:sz w:val="28"/>
          <w:szCs w:val="28"/>
          <w:lang w:bidi="fa-IR"/>
        </w:rPr>
        <w:t>/</w:t>
      </w:r>
      <w:r w:rsidRPr="00DA7A08">
        <w:rPr>
          <w:rFonts w:asciiTheme="minorBidi" w:hAnsiTheme="minorBidi"/>
          <w:sz w:val="28"/>
          <w:szCs w:val="28"/>
          <w:rtl/>
          <w:lang w:bidi="fa-IR"/>
        </w:rPr>
        <w:t>كلية القانون</w:t>
      </w:r>
      <w:r w:rsidRPr="00DA7A08">
        <w:rPr>
          <w:rFonts w:asciiTheme="minorBidi" w:hAnsiTheme="minorBidi"/>
          <w:sz w:val="28"/>
          <w:szCs w:val="28"/>
          <w:lang w:bidi="fa-IR"/>
        </w:rPr>
        <w:t>/</w:t>
      </w:r>
      <w:r w:rsidRPr="00DA7A08">
        <w:rPr>
          <w:rFonts w:asciiTheme="minorBidi" w:hAnsiTheme="minorBidi"/>
          <w:sz w:val="28"/>
          <w:szCs w:val="28"/>
          <w:rtl/>
          <w:lang w:bidi="fa-IR"/>
        </w:rPr>
        <w:t>جامعة قم الحكومية</w:t>
      </w:r>
      <w:r w:rsidRPr="00DA7A08">
        <w:rPr>
          <w:rFonts w:asciiTheme="minorBidi" w:hAnsiTheme="minorBidi"/>
          <w:sz w:val="28"/>
          <w:szCs w:val="28"/>
          <w:lang w:bidi="fa-IR"/>
        </w:rPr>
        <w:t>/</w:t>
      </w:r>
      <w:r w:rsidRPr="00DA7A08">
        <w:rPr>
          <w:rFonts w:asciiTheme="minorBidi" w:hAnsiTheme="minorBidi"/>
          <w:sz w:val="28"/>
          <w:szCs w:val="28"/>
          <w:rtl/>
          <w:lang w:bidi="fa-IR"/>
        </w:rPr>
        <w:t>ايران</w:t>
      </w:r>
    </w:p>
    <w:p w:rsidR="007A39A3" w:rsidRPr="00DA7A08" w:rsidRDefault="007A39A3" w:rsidP="00DA7A08">
      <w:pPr>
        <w:bidi/>
        <w:spacing w:after="0" w:line="276" w:lineRule="auto"/>
        <w:jc w:val="center"/>
        <w:rPr>
          <w:rFonts w:asciiTheme="minorBidi" w:hAnsiTheme="minorBidi"/>
          <w:sz w:val="28"/>
          <w:szCs w:val="28"/>
          <w:rtl/>
          <w:lang w:bidi="fa-IR"/>
        </w:rPr>
      </w:pPr>
      <w:r w:rsidRPr="00DA7A08">
        <w:rPr>
          <w:rFonts w:asciiTheme="minorBidi" w:hAnsiTheme="minorBidi"/>
          <w:sz w:val="28"/>
          <w:szCs w:val="28"/>
          <w:rtl/>
          <w:lang w:bidi="fa-IR"/>
        </w:rPr>
        <w:t>البريد الإلكتروني :</w:t>
      </w:r>
      <w:r w:rsidRPr="00DA7A08">
        <w:rPr>
          <w:rFonts w:asciiTheme="minorBidi" w:hAnsiTheme="minorBidi"/>
          <w:sz w:val="28"/>
          <w:szCs w:val="28"/>
          <w:lang w:bidi="fa-IR"/>
        </w:rPr>
        <w:t xml:space="preserve">Aziz.Fahimi@yahoo.com  </w:t>
      </w:r>
    </w:p>
    <w:p w:rsidR="00042808" w:rsidRPr="00DA7A08" w:rsidRDefault="00042808" w:rsidP="00DA7A08">
      <w:pPr>
        <w:bidi/>
        <w:spacing w:line="276" w:lineRule="auto"/>
        <w:jc w:val="both"/>
        <w:rPr>
          <w:rFonts w:asciiTheme="minorBidi" w:hAnsiTheme="minorBidi"/>
          <w:sz w:val="28"/>
          <w:szCs w:val="28"/>
          <w:rtl/>
          <w:lang w:bidi="fa-IR"/>
        </w:rPr>
      </w:pPr>
      <w:r w:rsidRPr="00DA7A08">
        <w:rPr>
          <w:rFonts w:asciiTheme="minorBidi" w:hAnsiTheme="minorBidi"/>
          <w:sz w:val="28"/>
          <w:szCs w:val="28"/>
          <w:rtl/>
          <w:lang w:bidi="fa-IR"/>
        </w:rPr>
        <w:t>الملخص</w:t>
      </w:r>
      <w:r w:rsidR="00DA7A08" w:rsidRPr="00DA7A08">
        <w:rPr>
          <w:rFonts w:asciiTheme="minorBidi" w:hAnsiTheme="minorBidi"/>
          <w:sz w:val="28"/>
          <w:szCs w:val="28"/>
          <w:lang w:bidi="fa-IR"/>
        </w:rPr>
        <w:t>:</w:t>
      </w:r>
    </w:p>
    <w:p w:rsidR="000C08BD" w:rsidRPr="00DA7A08" w:rsidRDefault="000830ED" w:rsidP="00DA7A08">
      <w:pPr>
        <w:bidi/>
        <w:spacing w:after="0" w:line="276" w:lineRule="auto"/>
        <w:jc w:val="both"/>
        <w:rPr>
          <w:rFonts w:asciiTheme="minorBidi" w:hAnsiTheme="minorBidi"/>
          <w:sz w:val="28"/>
          <w:szCs w:val="28"/>
          <w:rtl/>
          <w:lang w:bidi="fa-IR"/>
        </w:rPr>
      </w:pPr>
      <w:r w:rsidRPr="00DA7A08">
        <w:rPr>
          <w:rFonts w:asciiTheme="minorBidi" w:hAnsiTheme="minorBidi"/>
          <w:sz w:val="28"/>
          <w:szCs w:val="28"/>
          <w:rtl/>
          <w:lang w:bidi="fa-IR"/>
        </w:rPr>
        <w:t>مع التطور ا</w:t>
      </w:r>
      <w:r w:rsidR="00AE1C3F" w:rsidRPr="00DA7A08">
        <w:rPr>
          <w:rFonts w:asciiTheme="minorBidi" w:hAnsiTheme="minorBidi"/>
          <w:sz w:val="28"/>
          <w:szCs w:val="28"/>
          <w:rtl/>
          <w:lang w:bidi="fa-IR"/>
        </w:rPr>
        <w:t>لتكنولوجي الهائل، والعالم المنفت</w:t>
      </w:r>
      <w:r w:rsidRPr="00DA7A08">
        <w:rPr>
          <w:rFonts w:asciiTheme="minorBidi" w:hAnsiTheme="minorBidi"/>
          <w:sz w:val="28"/>
          <w:szCs w:val="28"/>
          <w:rtl/>
          <w:lang w:bidi="fa-IR"/>
        </w:rPr>
        <w:t>ح الذي أصبحنا نعيش فيه تغير مفهوم الخصوصية المادية وتحور إلى أن شمل البيانات الشخصية إذ أنه مع زيادة استخدام التكنولوجيا وتطور تقنيات التواصل، والزيادة المطردة في استخدام الإنترنت ووسائل التواصل المتطورة. نشأ خطر يهدد البيانات الشخصية للأفرا</w:t>
      </w:r>
      <w:r w:rsidR="007176E8" w:rsidRPr="00DA7A08">
        <w:rPr>
          <w:rFonts w:asciiTheme="minorBidi" w:hAnsiTheme="minorBidi"/>
          <w:sz w:val="28"/>
          <w:szCs w:val="28"/>
          <w:rtl/>
          <w:lang w:bidi="fa-IR"/>
        </w:rPr>
        <w:t>د من حيث الحصول عليها وتداولها</w:t>
      </w:r>
      <w:r w:rsidRPr="00DA7A08">
        <w:rPr>
          <w:rFonts w:asciiTheme="minorBidi" w:hAnsiTheme="minorBidi"/>
          <w:sz w:val="28"/>
          <w:szCs w:val="28"/>
          <w:rtl/>
          <w:lang w:bidi="fa-IR"/>
        </w:rPr>
        <w:t xml:space="preserve"> ومعالجتها، وكذلك اختلفت صور الاستيلاء عليها، وبالتطور التكنولوجي أيضا تطورت طرق إساءة </w:t>
      </w:r>
    </w:p>
    <w:p w:rsidR="000C08BD" w:rsidRPr="00DA7A08" w:rsidRDefault="000830ED" w:rsidP="00DA7A08">
      <w:pPr>
        <w:bidi/>
        <w:spacing w:after="0" w:line="276" w:lineRule="auto"/>
        <w:jc w:val="both"/>
        <w:rPr>
          <w:rFonts w:asciiTheme="minorBidi" w:hAnsiTheme="minorBidi"/>
          <w:sz w:val="28"/>
          <w:szCs w:val="28"/>
          <w:rtl/>
          <w:lang w:bidi="fa-IR"/>
        </w:rPr>
      </w:pPr>
      <w:r w:rsidRPr="00DA7A08">
        <w:rPr>
          <w:rFonts w:asciiTheme="minorBidi" w:hAnsiTheme="minorBidi"/>
          <w:sz w:val="28"/>
          <w:szCs w:val="28"/>
          <w:rtl/>
          <w:lang w:bidi="fa-IR"/>
        </w:rPr>
        <w:t xml:space="preserve">هذا ومن أجل الوصول إلى مفهوم أكاديمي قانوني - مع تغليب الطابع القانوني التحليلي المقارن في هذا المجال - اعتمدنا في هذا البحث المنهج التحليلي من خلال تحليل النصوص التشريعية ذات العلاقة بالموضوع والوصول بها إلى النتائج المطلوبة </w:t>
      </w:r>
    </w:p>
    <w:p w:rsidR="000C08BD" w:rsidRPr="00DA7A08" w:rsidRDefault="000830ED" w:rsidP="00DA7A08">
      <w:pPr>
        <w:bidi/>
        <w:spacing w:after="0" w:line="276" w:lineRule="auto"/>
        <w:jc w:val="both"/>
        <w:rPr>
          <w:rFonts w:asciiTheme="minorBidi" w:hAnsiTheme="minorBidi"/>
          <w:sz w:val="28"/>
          <w:szCs w:val="28"/>
          <w:rtl/>
          <w:lang w:bidi="fa-IR"/>
        </w:rPr>
      </w:pPr>
      <w:r w:rsidRPr="00DA7A08">
        <w:rPr>
          <w:rFonts w:asciiTheme="minorBidi" w:hAnsiTheme="minorBidi"/>
          <w:sz w:val="28"/>
          <w:szCs w:val="28"/>
          <w:rtl/>
          <w:lang w:bidi="fa-IR"/>
        </w:rPr>
        <w:t>وقد تبين لنا أن المعلومات الشخصية في الفضاء الافتراضي تتميز بجملة من المميزات والتي انعكست بدورها على مرتكها فقد شكل البعض منها عائقا</w:t>
      </w:r>
      <w:r w:rsidR="000C08BD" w:rsidRPr="00DA7A08">
        <w:rPr>
          <w:rFonts w:asciiTheme="minorBidi" w:hAnsiTheme="minorBidi"/>
          <w:sz w:val="28"/>
          <w:szCs w:val="28"/>
          <w:rtl/>
          <w:lang w:bidi="fa-IR"/>
        </w:rPr>
        <w:t>ً</w:t>
      </w:r>
      <w:r w:rsidRPr="00DA7A08">
        <w:rPr>
          <w:rFonts w:asciiTheme="minorBidi" w:hAnsiTheme="minorBidi"/>
          <w:sz w:val="28"/>
          <w:szCs w:val="28"/>
          <w:rtl/>
          <w:lang w:bidi="fa-IR"/>
        </w:rPr>
        <w:t xml:space="preserve"> أمام مكافحتها فيما يهدد الأفراد والمجتمعات بالإخلال</w:t>
      </w:r>
      <w:r w:rsidR="000C08BD" w:rsidRPr="00DA7A08">
        <w:rPr>
          <w:rFonts w:asciiTheme="minorBidi" w:hAnsiTheme="minorBidi"/>
          <w:sz w:val="28"/>
          <w:szCs w:val="28"/>
          <w:rtl/>
          <w:lang w:bidi="fa-IR"/>
        </w:rPr>
        <w:t xml:space="preserve"> بأمنهم وتعريضهم لخسائر جسيمة (مادية ومعنوية)</w:t>
      </w:r>
      <w:r w:rsidRPr="00DA7A08">
        <w:rPr>
          <w:rFonts w:asciiTheme="minorBidi" w:hAnsiTheme="minorBidi"/>
          <w:sz w:val="28"/>
          <w:szCs w:val="28"/>
          <w:rtl/>
          <w:lang w:bidi="fa-IR"/>
        </w:rPr>
        <w:t>، من هذه المميزات تجاوزها الحدود الوطني</w:t>
      </w:r>
      <w:r w:rsidR="000C08BD" w:rsidRPr="00DA7A08">
        <w:rPr>
          <w:rFonts w:asciiTheme="minorBidi" w:hAnsiTheme="minorBidi"/>
          <w:sz w:val="28"/>
          <w:szCs w:val="28"/>
          <w:rtl/>
          <w:lang w:bidi="fa-IR"/>
        </w:rPr>
        <w:t>ة إلى الحدود الإقليمية والقارية</w:t>
      </w:r>
      <w:r w:rsidRPr="00DA7A08">
        <w:rPr>
          <w:rFonts w:asciiTheme="minorBidi" w:hAnsiTheme="minorBidi"/>
          <w:sz w:val="28"/>
          <w:szCs w:val="28"/>
          <w:rtl/>
          <w:lang w:bidi="fa-IR"/>
        </w:rPr>
        <w:t xml:space="preserve">، الأمر </w:t>
      </w:r>
      <w:r w:rsidR="000C08BD" w:rsidRPr="00DA7A08">
        <w:rPr>
          <w:rFonts w:asciiTheme="minorBidi" w:hAnsiTheme="minorBidi"/>
          <w:sz w:val="28"/>
          <w:szCs w:val="28"/>
          <w:rtl/>
          <w:lang w:bidi="fa-IR"/>
        </w:rPr>
        <w:t>الذي أدى إلى أن تثير هذه الامور</w:t>
      </w:r>
      <w:r w:rsidRPr="00DA7A08">
        <w:rPr>
          <w:rFonts w:asciiTheme="minorBidi" w:hAnsiTheme="minorBidi"/>
          <w:sz w:val="28"/>
          <w:szCs w:val="28"/>
          <w:rtl/>
          <w:lang w:bidi="fa-IR"/>
        </w:rPr>
        <w:t>، بعض المشاكل والتي من أهمها مسألة تحديد الاختصاص بنظر هذه النوعية من الجرائم والقانون الواجب التطبيق من بين مجموعة قوانين الدول التي</w:t>
      </w:r>
      <w:r w:rsidR="000C08BD" w:rsidRPr="00DA7A08">
        <w:rPr>
          <w:rFonts w:asciiTheme="minorBidi" w:hAnsiTheme="minorBidi"/>
          <w:sz w:val="28"/>
          <w:szCs w:val="28"/>
          <w:rtl/>
          <w:lang w:bidi="fa-IR"/>
        </w:rPr>
        <w:t xml:space="preserve"> ارتكبت المعلوماتية على أراضيها</w:t>
      </w:r>
      <w:r w:rsidRPr="00DA7A08">
        <w:rPr>
          <w:rFonts w:asciiTheme="minorBidi" w:hAnsiTheme="minorBidi"/>
          <w:sz w:val="28"/>
          <w:szCs w:val="28"/>
          <w:rtl/>
          <w:lang w:bidi="fa-IR"/>
        </w:rPr>
        <w:t>، فضلا</w:t>
      </w:r>
      <w:r w:rsidR="000C08BD" w:rsidRPr="00DA7A08">
        <w:rPr>
          <w:rFonts w:asciiTheme="minorBidi" w:hAnsiTheme="minorBidi"/>
          <w:sz w:val="28"/>
          <w:szCs w:val="28"/>
          <w:rtl/>
          <w:lang w:bidi="fa-IR"/>
        </w:rPr>
        <w:t>ً</w:t>
      </w:r>
      <w:r w:rsidRPr="00DA7A08">
        <w:rPr>
          <w:rFonts w:asciiTheme="minorBidi" w:hAnsiTheme="minorBidi"/>
          <w:sz w:val="28"/>
          <w:szCs w:val="28"/>
          <w:rtl/>
          <w:lang w:bidi="fa-IR"/>
        </w:rPr>
        <w:t xml:space="preserve"> عن صعوبات أ</w:t>
      </w:r>
      <w:r w:rsidR="000C08BD" w:rsidRPr="00DA7A08">
        <w:rPr>
          <w:rFonts w:asciiTheme="minorBidi" w:hAnsiTheme="minorBidi"/>
          <w:sz w:val="28"/>
          <w:szCs w:val="28"/>
          <w:rtl/>
          <w:lang w:bidi="fa-IR"/>
        </w:rPr>
        <w:t>جراء التحقيق والملاحقة القضائية</w:t>
      </w:r>
      <w:r w:rsidRPr="00DA7A08">
        <w:rPr>
          <w:rFonts w:asciiTheme="minorBidi" w:hAnsiTheme="minorBidi"/>
          <w:sz w:val="28"/>
          <w:szCs w:val="28"/>
          <w:rtl/>
          <w:lang w:bidi="fa-IR"/>
        </w:rPr>
        <w:t>، لان معظم هذه الجرائم ترتكب عن بعد مما يجعل آثار هذه الجرائم خارج</w:t>
      </w:r>
      <w:r w:rsidR="000C08BD" w:rsidRPr="00DA7A08">
        <w:rPr>
          <w:rFonts w:asciiTheme="minorBidi" w:hAnsiTheme="minorBidi"/>
          <w:sz w:val="28"/>
          <w:szCs w:val="28"/>
          <w:rtl/>
          <w:lang w:bidi="fa-IR"/>
        </w:rPr>
        <w:t xml:space="preserve"> حدود الدولة</w:t>
      </w:r>
      <w:r w:rsidRPr="00DA7A08">
        <w:rPr>
          <w:rFonts w:asciiTheme="minorBidi" w:hAnsiTheme="minorBidi"/>
          <w:sz w:val="28"/>
          <w:szCs w:val="28"/>
          <w:rtl/>
          <w:lang w:bidi="fa-IR"/>
        </w:rPr>
        <w:t>، كما تميزت هذه ا</w:t>
      </w:r>
      <w:r w:rsidR="000C08BD" w:rsidRPr="00DA7A08">
        <w:rPr>
          <w:rFonts w:asciiTheme="minorBidi" w:hAnsiTheme="minorBidi"/>
          <w:sz w:val="28"/>
          <w:szCs w:val="28"/>
          <w:rtl/>
          <w:lang w:bidi="fa-IR"/>
        </w:rPr>
        <w:t>لجرائم بصعوبة أكتشافها وإثباتها</w:t>
      </w:r>
      <w:r w:rsidRPr="00DA7A08">
        <w:rPr>
          <w:rFonts w:asciiTheme="minorBidi" w:hAnsiTheme="minorBidi"/>
          <w:sz w:val="28"/>
          <w:szCs w:val="28"/>
          <w:rtl/>
          <w:lang w:bidi="fa-IR"/>
        </w:rPr>
        <w:t xml:space="preserve">، وترجع صعوبة أثبات تلك الجرائم إلى </w:t>
      </w:r>
      <w:r w:rsidR="000C08BD" w:rsidRPr="00DA7A08">
        <w:rPr>
          <w:rFonts w:asciiTheme="minorBidi" w:hAnsiTheme="minorBidi"/>
          <w:sz w:val="28"/>
          <w:szCs w:val="28"/>
          <w:rtl/>
          <w:lang w:bidi="fa-IR"/>
        </w:rPr>
        <w:t>خصائص تكنولوجيا المعلومات ذاتها</w:t>
      </w:r>
      <w:r w:rsidRPr="00DA7A08">
        <w:rPr>
          <w:rFonts w:asciiTheme="minorBidi" w:hAnsiTheme="minorBidi"/>
          <w:sz w:val="28"/>
          <w:szCs w:val="28"/>
          <w:rtl/>
          <w:lang w:bidi="fa-IR"/>
        </w:rPr>
        <w:t>، وخاص</w:t>
      </w:r>
      <w:r w:rsidR="000C08BD" w:rsidRPr="00DA7A08">
        <w:rPr>
          <w:rFonts w:asciiTheme="minorBidi" w:hAnsiTheme="minorBidi"/>
          <w:sz w:val="28"/>
          <w:szCs w:val="28"/>
          <w:rtl/>
          <w:lang w:bidi="fa-IR"/>
        </w:rPr>
        <w:t>ة السرعة العالية التي ترتكب بها</w:t>
      </w:r>
      <w:r w:rsidRPr="00DA7A08">
        <w:rPr>
          <w:rFonts w:asciiTheme="minorBidi" w:hAnsiTheme="minorBidi"/>
          <w:sz w:val="28"/>
          <w:szCs w:val="28"/>
          <w:rtl/>
          <w:lang w:bidi="fa-IR"/>
        </w:rPr>
        <w:t xml:space="preserve">، وهو ما يسهل أرتكابها وطمس معالمها ومحو آثارها قبل أكتشافها. </w:t>
      </w:r>
    </w:p>
    <w:p w:rsidR="00A53B80" w:rsidRDefault="000830ED" w:rsidP="00DA7A08">
      <w:pPr>
        <w:bidi/>
        <w:spacing w:after="0" w:line="276" w:lineRule="auto"/>
        <w:jc w:val="both"/>
        <w:rPr>
          <w:rFonts w:asciiTheme="minorBidi" w:hAnsiTheme="minorBidi" w:hint="cs"/>
          <w:sz w:val="28"/>
          <w:szCs w:val="28"/>
          <w:rtl/>
          <w:lang w:bidi="fa-IR"/>
        </w:rPr>
      </w:pPr>
      <w:r w:rsidRPr="00DA7A08">
        <w:rPr>
          <w:rFonts w:asciiTheme="minorBidi" w:hAnsiTheme="minorBidi"/>
          <w:b/>
          <w:bCs/>
          <w:sz w:val="28"/>
          <w:szCs w:val="28"/>
          <w:rtl/>
          <w:lang w:bidi="fa-IR"/>
        </w:rPr>
        <w:t>الكلمات المفتاحية:</w:t>
      </w:r>
      <w:r w:rsidRPr="00DA7A08">
        <w:rPr>
          <w:rFonts w:asciiTheme="minorBidi" w:hAnsiTheme="minorBidi"/>
          <w:sz w:val="28"/>
          <w:szCs w:val="28"/>
          <w:rtl/>
          <w:lang w:bidi="fa-IR"/>
        </w:rPr>
        <w:t xml:space="preserve"> </w:t>
      </w:r>
      <w:r w:rsidR="00DA7A08">
        <w:rPr>
          <w:rFonts w:asciiTheme="minorBidi" w:hAnsiTheme="minorBidi" w:hint="cs"/>
          <w:sz w:val="28"/>
          <w:szCs w:val="28"/>
          <w:rtl/>
          <w:lang w:bidi="fa-IR"/>
        </w:rPr>
        <w:t>(</w:t>
      </w:r>
      <w:r w:rsidRPr="00DA7A08">
        <w:rPr>
          <w:rFonts w:asciiTheme="minorBidi" w:hAnsiTheme="minorBidi"/>
          <w:sz w:val="28"/>
          <w:szCs w:val="28"/>
          <w:rtl/>
          <w:lang w:bidi="fa-IR"/>
        </w:rPr>
        <w:t>النظا</w:t>
      </w:r>
      <w:r w:rsidR="000C08BD" w:rsidRPr="00DA7A08">
        <w:rPr>
          <w:rFonts w:asciiTheme="minorBidi" w:hAnsiTheme="minorBidi"/>
          <w:sz w:val="28"/>
          <w:szCs w:val="28"/>
          <w:rtl/>
          <w:lang w:bidi="fa-IR"/>
        </w:rPr>
        <w:t>م القانوني</w:t>
      </w:r>
      <w:r w:rsidRPr="00DA7A08">
        <w:rPr>
          <w:rFonts w:asciiTheme="minorBidi" w:hAnsiTheme="minorBidi"/>
          <w:sz w:val="28"/>
          <w:szCs w:val="28"/>
          <w:rtl/>
          <w:lang w:bidi="fa-IR"/>
        </w:rPr>
        <w:t>، ح</w:t>
      </w:r>
      <w:r w:rsidR="000C08BD" w:rsidRPr="00DA7A08">
        <w:rPr>
          <w:rFonts w:asciiTheme="minorBidi" w:hAnsiTheme="minorBidi"/>
          <w:sz w:val="28"/>
          <w:szCs w:val="28"/>
          <w:rtl/>
          <w:lang w:bidi="fa-IR"/>
        </w:rPr>
        <w:t>ماية المتضرر، المعلومات الشخصية، الفضاء الافتراضي، القانون العراقي</w:t>
      </w:r>
      <w:r w:rsidRPr="00DA7A08">
        <w:rPr>
          <w:rFonts w:asciiTheme="minorBidi" w:hAnsiTheme="minorBidi"/>
          <w:sz w:val="28"/>
          <w:szCs w:val="28"/>
          <w:rtl/>
          <w:lang w:bidi="fa-IR"/>
        </w:rPr>
        <w:t>، الفقه الاسلامي</w:t>
      </w:r>
      <w:r w:rsidR="00DA7A08">
        <w:rPr>
          <w:rFonts w:asciiTheme="minorBidi" w:hAnsiTheme="minorBidi" w:hint="cs"/>
          <w:sz w:val="28"/>
          <w:szCs w:val="28"/>
          <w:rtl/>
          <w:lang w:bidi="fa-IR"/>
        </w:rPr>
        <w:t>).</w:t>
      </w:r>
    </w:p>
    <w:p w:rsidR="00DA7A08" w:rsidRDefault="00DA7A08" w:rsidP="00DA7A08">
      <w:pPr>
        <w:spacing w:after="0" w:line="276" w:lineRule="auto"/>
        <w:jc w:val="center"/>
        <w:rPr>
          <w:rFonts w:asciiTheme="minorBidi" w:hAnsiTheme="minorBidi" w:hint="cs"/>
          <w:sz w:val="28"/>
          <w:szCs w:val="28"/>
          <w:rtl/>
          <w:lang w:bidi="fa-IR"/>
        </w:rPr>
      </w:pPr>
      <w:r w:rsidRPr="00DA7A08">
        <w:rPr>
          <w:rFonts w:asciiTheme="minorBidi" w:hAnsiTheme="minorBidi"/>
          <w:sz w:val="28"/>
          <w:szCs w:val="28"/>
          <w:lang w:bidi="fa-IR"/>
        </w:rPr>
        <w:t>Protecting those harmed in broadcasting personal information in the virtual space in accordance with Iraqi law and Islamic jurisprudence</w:t>
      </w:r>
    </w:p>
    <w:p w:rsidR="00DA7A08" w:rsidRPr="00DA7A08" w:rsidRDefault="00DA7A08" w:rsidP="00DA7A08">
      <w:pPr>
        <w:spacing w:after="0" w:line="276" w:lineRule="auto"/>
        <w:jc w:val="center"/>
        <w:rPr>
          <w:rFonts w:asciiTheme="minorBidi" w:hAnsiTheme="minorBidi"/>
          <w:sz w:val="28"/>
          <w:szCs w:val="28"/>
          <w:lang w:bidi="fa-IR"/>
        </w:rPr>
      </w:pPr>
      <w:r w:rsidRPr="00DA7A08">
        <w:rPr>
          <w:rFonts w:asciiTheme="minorBidi" w:hAnsiTheme="minorBidi"/>
          <w:sz w:val="28"/>
          <w:szCs w:val="28"/>
          <w:lang w:bidi="fa-IR"/>
        </w:rPr>
        <w:t>eazizallah musaa fahimi</w:t>
      </w:r>
    </w:p>
    <w:p w:rsidR="00DA7A08" w:rsidRPr="00DA7A08" w:rsidRDefault="00DA7A08" w:rsidP="00DA7A08">
      <w:pPr>
        <w:spacing w:after="0" w:line="276" w:lineRule="auto"/>
        <w:jc w:val="center"/>
        <w:rPr>
          <w:rFonts w:asciiTheme="minorBidi" w:hAnsiTheme="minorBidi"/>
          <w:sz w:val="28"/>
          <w:szCs w:val="28"/>
          <w:lang w:bidi="fa-IR"/>
        </w:rPr>
      </w:pPr>
      <w:r w:rsidRPr="00DA7A08">
        <w:rPr>
          <w:rFonts w:asciiTheme="minorBidi" w:hAnsiTheme="minorBidi"/>
          <w:sz w:val="28"/>
          <w:szCs w:val="28"/>
          <w:lang w:bidi="fa-IR"/>
        </w:rPr>
        <w:t>1Supervising Professor in the Department of Private Law/College of Law/Qom State University/Iran</w:t>
      </w:r>
    </w:p>
    <w:p w:rsidR="00DA7A08" w:rsidRPr="00DA7A08" w:rsidRDefault="00DA7A08" w:rsidP="00DA7A08">
      <w:pPr>
        <w:spacing w:after="0" w:line="276" w:lineRule="auto"/>
        <w:rPr>
          <w:rFonts w:asciiTheme="minorBidi" w:hAnsiTheme="minorBidi"/>
          <w:sz w:val="28"/>
          <w:szCs w:val="28"/>
          <w:lang w:bidi="fa-IR"/>
        </w:rPr>
      </w:pPr>
      <w:r w:rsidRPr="00DA7A08">
        <w:rPr>
          <w:rFonts w:asciiTheme="minorBidi" w:hAnsiTheme="minorBidi"/>
          <w:sz w:val="28"/>
          <w:szCs w:val="28"/>
          <w:lang w:bidi="fa-IR"/>
        </w:rPr>
        <w:t>Email: Aziz.Fahimi@yahoo.com</w:t>
      </w:r>
    </w:p>
    <w:p w:rsidR="00DA7A08" w:rsidRPr="00DA7A08" w:rsidRDefault="00DA7A08" w:rsidP="00DA7A08">
      <w:pPr>
        <w:spacing w:after="0" w:line="276" w:lineRule="auto"/>
        <w:rPr>
          <w:rFonts w:asciiTheme="minorBidi" w:hAnsiTheme="minorBidi"/>
          <w:sz w:val="28"/>
          <w:szCs w:val="28"/>
          <w:lang w:bidi="fa-IR"/>
        </w:rPr>
      </w:pPr>
      <w:r w:rsidRPr="00DA7A08">
        <w:rPr>
          <w:rFonts w:asciiTheme="minorBidi" w:hAnsiTheme="minorBidi"/>
          <w:sz w:val="28"/>
          <w:szCs w:val="28"/>
          <w:lang w:bidi="fa-IR"/>
        </w:rPr>
        <w:t>Abstracts:</w:t>
      </w:r>
    </w:p>
    <w:p w:rsidR="00DA7A08" w:rsidRPr="00DA7A08" w:rsidRDefault="00DA7A08" w:rsidP="00DA7A08">
      <w:pPr>
        <w:spacing w:after="0" w:line="276" w:lineRule="auto"/>
        <w:jc w:val="both"/>
        <w:rPr>
          <w:rFonts w:asciiTheme="minorBidi" w:hAnsiTheme="minorBidi"/>
          <w:sz w:val="28"/>
          <w:szCs w:val="28"/>
          <w:lang w:bidi="fa-IR"/>
        </w:rPr>
      </w:pPr>
      <w:r w:rsidRPr="00DA7A08">
        <w:rPr>
          <w:rFonts w:asciiTheme="minorBidi" w:hAnsiTheme="minorBidi"/>
          <w:sz w:val="28"/>
          <w:szCs w:val="28"/>
          <w:lang w:bidi="fa-IR"/>
        </w:rPr>
        <w:t xml:space="preserve">With the tremendous technological development, and the open world in which we live, the concept of physical privacy has changed and mutated to </w:t>
      </w:r>
      <w:r w:rsidRPr="00DA7A08">
        <w:rPr>
          <w:rFonts w:asciiTheme="minorBidi" w:hAnsiTheme="minorBidi"/>
          <w:sz w:val="28"/>
          <w:szCs w:val="28"/>
          <w:lang w:bidi="fa-IR"/>
        </w:rPr>
        <w:lastRenderedPageBreak/>
        <w:t>include personal data, as it is with the increase in the use of technology and the development of communication techniques, and the steady increase in the use of the Internet and advanced means of communication. A danger has arisen that threatens the personal data of individuals in terms of obtaining, circulating and processing it, as well as different forms of seizure, and with technological development, methods of abuse have also developed.</w:t>
      </w:r>
    </w:p>
    <w:p w:rsidR="00DA7A08" w:rsidRPr="00DA7A08" w:rsidRDefault="00DA7A08" w:rsidP="00DA7A08">
      <w:pPr>
        <w:spacing w:after="0" w:line="276" w:lineRule="auto"/>
        <w:jc w:val="both"/>
        <w:rPr>
          <w:rFonts w:asciiTheme="minorBidi" w:hAnsiTheme="minorBidi"/>
          <w:sz w:val="28"/>
          <w:szCs w:val="28"/>
          <w:lang w:bidi="fa-IR"/>
        </w:rPr>
      </w:pPr>
      <w:r w:rsidRPr="00DA7A08">
        <w:rPr>
          <w:rFonts w:asciiTheme="minorBidi" w:hAnsiTheme="minorBidi"/>
          <w:sz w:val="28"/>
          <w:szCs w:val="28"/>
          <w:lang w:bidi="fa-IR"/>
        </w:rPr>
        <w:t>This and in order to reach an academic legal concept - while giving priority to the analytical comparative legal character in this field - we adopted in this research the analytical approach by analyzing the legislative texts related to the subject and reaching the required results.</w:t>
      </w:r>
    </w:p>
    <w:p w:rsidR="00DA7A08" w:rsidRPr="00DA7A08" w:rsidRDefault="00DA7A08" w:rsidP="00DA7A08">
      <w:pPr>
        <w:spacing w:after="0" w:line="276" w:lineRule="auto"/>
        <w:jc w:val="both"/>
        <w:rPr>
          <w:rFonts w:asciiTheme="minorBidi" w:hAnsiTheme="minorBidi"/>
          <w:sz w:val="28"/>
          <w:szCs w:val="28"/>
          <w:lang w:bidi="fa-IR"/>
        </w:rPr>
      </w:pPr>
      <w:r w:rsidRPr="00DA7A08">
        <w:rPr>
          <w:rFonts w:asciiTheme="minorBidi" w:hAnsiTheme="minorBidi"/>
          <w:sz w:val="28"/>
          <w:szCs w:val="28"/>
          <w:lang w:bidi="fa-IR"/>
        </w:rPr>
        <w:t>It has become clear to us that personal information in the virtual space is characterized by a number of advantages, which in turn were reflected in its nature, as some of them constituted an obstacle to combating it, while threatening individuals and societies with violating their security and exposing them to huge losses (material and moral), among these advantages that exceeded national borders to regional and continental borders. Which led to these matters raising some problems, the most important of which is the issue of determining the jurisdiction to consider this type of crime and the applicable law among the set of laws of the countries that committed informatics on its territory, in addition to the difficulties in conducting investigation and prosecution, because most of these crimes are committed by This dimension makes the effects of these crimes outside the borders of the state, and these crimes were characterized by the difficulty of detecting and proving them, and the difficulty in proving these crimes is due to the characteristics of the information technology itself, especially the high speed with which it is committed, which makes it easy to commit it and obliterate its features and erase its traces before they are discovered.</w:t>
      </w:r>
    </w:p>
    <w:p w:rsidR="00DA7A08" w:rsidRDefault="00DA7A08" w:rsidP="00DA7A08">
      <w:pPr>
        <w:spacing w:after="0" w:line="276" w:lineRule="auto"/>
        <w:jc w:val="both"/>
        <w:rPr>
          <w:rFonts w:asciiTheme="minorBidi" w:hAnsiTheme="minorBidi" w:hint="cs"/>
          <w:sz w:val="28"/>
          <w:szCs w:val="28"/>
          <w:rtl/>
          <w:lang w:bidi="fa-IR"/>
        </w:rPr>
      </w:pPr>
      <w:r w:rsidRPr="00DA7A08">
        <w:rPr>
          <w:rFonts w:asciiTheme="minorBidi" w:hAnsiTheme="minorBidi"/>
          <w:sz w:val="28"/>
          <w:szCs w:val="28"/>
          <w:lang w:bidi="fa-IR"/>
        </w:rPr>
        <w:t>Keywords: (the legal system, protection of the injured, personal information, virtual space, Iraqi law, Islamic jurisprudence).</w:t>
      </w:r>
    </w:p>
    <w:p w:rsidR="00E30264" w:rsidRPr="00DA7A08" w:rsidRDefault="00E30264" w:rsidP="00DA7A08">
      <w:pPr>
        <w:bidi/>
        <w:spacing w:after="0" w:line="276" w:lineRule="auto"/>
        <w:jc w:val="both"/>
        <w:rPr>
          <w:rFonts w:asciiTheme="minorBidi" w:hAnsiTheme="minorBidi"/>
          <w:sz w:val="28"/>
          <w:szCs w:val="28"/>
          <w:rtl/>
          <w:lang w:bidi="fa-IR"/>
        </w:rPr>
      </w:pPr>
    </w:p>
    <w:p w:rsidR="00E30264" w:rsidRPr="00DA7A08" w:rsidRDefault="00E30264" w:rsidP="00DA7A08">
      <w:pPr>
        <w:bidi/>
        <w:spacing w:after="0" w:line="276" w:lineRule="auto"/>
        <w:jc w:val="both"/>
        <w:rPr>
          <w:rFonts w:asciiTheme="minorBidi" w:hAnsiTheme="minorBidi"/>
          <w:sz w:val="28"/>
          <w:szCs w:val="28"/>
          <w:rtl/>
          <w:lang w:bidi="fa-IR"/>
        </w:rPr>
      </w:pPr>
    </w:p>
    <w:p w:rsidR="006E7B0F" w:rsidRPr="00DA7A08" w:rsidRDefault="006E7B0F" w:rsidP="00DA7A08">
      <w:pPr>
        <w:bidi/>
        <w:spacing w:after="0" w:line="276" w:lineRule="auto"/>
        <w:rPr>
          <w:rFonts w:asciiTheme="minorBidi" w:hAnsiTheme="minorBidi"/>
          <w:sz w:val="28"/>
          <w:szCs w:val="28"/>
          <w:rtl/>
          <w:lang w:bidi="fa-IR"/>
        </w:rPr>
      </w:pPr>
      <w:r w:rsidRPr="00DA7A08">
        <w:rPr>
          <w:rFonts w:asciiTheme="minorBidi" w:hAnsiTheme="minorBidi"/>
          <w:sz w:val="28"/>
          <w:szCs w:val="28"/>
          <w:rtl/>
          <w:lang w:bidi="fa-IR"/>
        </w:rPr>
        <w:t>المقدمة</w:t>
      </w:r>
      <w:r w:rsidR="00DA7A08">
        <w:rPr>
          <w:rFonts w:asciiTheme="minorBidi" w:hAnsiTheme="minorBidi"/>
          <w:sz w:val="28"/>
          <w:szCs w:val="28"/>
          <w:lang w:bidi="fa-IR"/>
        </w:rPr>
        <w:t>:</w:t>
      </w:r>
    </w:p>
    <w:p w:rsidR="00875426" w:rsidRPr="00DA7A08" w:rsidRDefault="00875426" w:rsidP="00DA7A08">
      <w:pPr>
        <w:bidi/>
        <w:spacing w:after="0" w:line="276" w:lineRule="auto"/>
        <w:jc w:val="both"/>
        <w:rPr>
          <w:rFonts w:asciiTheme="minorBidi" w:hAnsiTheme="minorBidi"/>
          <w:sz w:val="28"/>
          <w:szCs w:val="28"/>
          <w:rtl/>
          <w:lang w:bidi="fa-IR"/>
        </w:rPr>
      </w:pPr>
      <w:r w:rsidRPr="00DA7A08">
        <w:rPr>
          <w:rFonts w:asciiTheme="minorBidi" w:hAnsiTheme="minorBidi"/>
          <w:sz w:val="28"/>
          <w:szCs w:val="28"/>
          <w:rtl/>
          <w:lang w:bidi="fa-IR"/>
        </w:rPr>
        <w:lastRenderedPageBreak/>
        <w:t>لموضوع البحث</w:t>
      </w:r>
      <w:r w:rsidR="00B03F19" w:rsidRPr="00DA7A08">
        <w:rPr>
          <w:rFonts w:asciiTheme="minorBidi" w:hAnsiTheme="minorBidi"/>
          <w:sz w:val="28"/>
          <w:szCs w:val="28"/>
          <w:rtl/>
          <w:lang w:bidi="fa-IR"/>
        </w:rPr>
        <w:t xml:space="preserve"> «الفضاء الافتراضی»</w:t>
      </w:r>
      <w:r w:rsidRPr="00DA7A08">
        <w:rPr>
          <w:rFonts w:asciiTheme="minorBidi" w:hAnsiTheme="minorBidi"/>
          <w:sz w:val="28"/>
          <w:szCs w:val="28"/>
          <w:rtl/>
          <w:lang w:bidi="fa-IR"/>
        </w:rPr>
        <w:t xml:space="preserve"> أهمية متزايدة من الناحية النظرية والعملية ، ذلك لما تمثله المعلومات الشخصية في الفضاء الافتراضي من اهمية في حياة الناس اليوم، فلا نكاد نجد متخصصاً أو غير متخصص أو منشأة تجارية أو غير تجارية ألا ولها تعاملاً واضحاً وبارزاً مع هذه التكنولوجيا، كما أنه يقدم أسلوباً علمياً وقانونياً، يمكن الإستعان</w:t>
      </w:r>
      <w:r w:rsidR="00B8139D" w:rsidRPr="00DA7A08">
        <w:rPr>
          <w:rFonts w:asciiTheme="minorBidi" w:hAnsiTheme="minorBidi"/>
          <w:sz w:val="28"/>
          <w:szCs w:val="28"/>
          <w:rtl/>
          <w:lang w:bidi="fa-IR"/>
        </w:rPr>
        <w:t>ة به في تحديد الحماية القانونية</w:t>
      </w:r>
      <w:r w:rsidRPr="00DA7A08">
        <w:rPr>
          <w:rFonts w:asciiTheme="minorBidi" w:hAnsiTheme="minorBidi"/>
          <w:sz w:val="28"/>
          <w:szCs w:val="28"/>
          <w:rtl/>
          <w:lang w:bidi="fa-IR"/>
        </w:rPr>
        <w:t xml:space="preserve"> لتكنولوجي</w:t>
      </w:r>
      <w:r w:rsidR="002955ED" w:rsidRPr="00DA7A08">
        <w:rPr>
          <w:rFonts w:asciiTheme="minorBidi" w:hAnsiTheme="minorBidi"/>
          <w:sz w:val="28"/>
          <w:szCs w:val="28"/>
          <w:rtl/>
          <w:lang w:bidi="fa-IR"/>
        </w:rPr>
        <w:t>ا المعلومات في الفضاء الافتراضي</w:t>
      </w:r>
      <w:r w:rsidRPr="00DA7A08">
        <w:rPr>
          <w:rFonts w:asciiTheme="minorBidi" w:hAnsiTheme="minorBidi"/>
          <w:sz w:val="28"/>
          <w:szCs w:val="28"/>
          <w:rtl/>
          <w:lang w:bidi="fa-IR"/>
        </w:rPr>
        <w:t xml:space="preserve">، وذلك عن طريق وضع إطار قانوني عام ينظم المعلومات، وبهدف توفير الحماية القانونية  للمعلومات الشخصية في الفضاء الافتراضي. </w:t>
      </w:r>
    </w:p>
    <w:p w:rsidR="006E7B0F" w:rsidRPr="00DA7A08" w:rsidRDefault="00875426" w:rsidP="00DA7A08">
      <w:pPr>
        <w:bidi/>
        <w:spacing w:after="0" w:line="276" w:lineRule="auto"/>
        <w:jc w:val="both"/>
        <w:rPr>
          <w:rFonts w:asciiTheme="minorBidi" w:hAnsiTheme="minorBidi"/>
          <w:sz w:val="28"/>
          <w:szCs w:val="28"/>
          <w:rtl/>
          <w:lang w:bidi="fa-IR"/>
        </w:rPr>
      </w:pPr>
      <w:r w:rsidRPr="00DA7A08">
        <w:rPr>
          <w:rFonts w:asciiTheme="minorBidi" w:hAnsiTheme="minorBidi"/>
          <w:sz w:val="28"/>
          <w:szCs w:val="28"/>
          <w:rtl/>
          <w:lang w:bidi="fa-IR"/>
        </w:rPr>
        <w:t>ومع تزايد القيم</w:t>
      </w:r>
      <w:r w:rsidR="002955ED" w:rsidRPr="00DA7A08">
        <w:rPr>
          <w:rFonts w:asciiTheme="minorBidi" w:hAnsiTheme="minorBidi"/>
          <w:sz w:val="28"/>
          <w:szCs w:val="28"/>
          <w:rtl/>
          <w:lang w:bidi="fa-IR"/>
        </w:rPr>
        <w:t>ة الأقتصادية والمالية للمعلومات</w:t>
      </w:r>
      <w:r w:rsidRPr="00DA7A08">
        <w:rPr>
          <w:rFonts w:asciiTheme="minorBidi" w:hAnsiTheme="minorBidi"/>
          <w:sz w:val="28"/>
          <w:szCs w:val="28"/>
          <w:rtl/>
          <w:lang w:bidi="fa-IR"/>
        </w:rPr>
        <w:t>، كان لزاماً على كافة الدول العمل على توفير الحماية القانونية  للمعلومات الشخصية في الفضاء</w:t>
      </w:r>
      <w:r w:rsidR="00B8139D" w:rsidRPr="00DA7A08">
        <w:rPr>
          <w:rFonts w:asciiTheme="minorBidi" w:hAnsiTheme="minorBidi"/>
          <w:sz w:val="28"/>
          <w:szCs w:val="28"/>
          <w:rtl/>
          <w:lang w:bidi="fa-IR"/>
        </w:rPr>
        <w:t xml:space="preserve"> الافتراضي بوجه عام</w:t>
      </w:r>
      <w:r w:rsidRPr="00DA7A08">
        <w:rPr>
          <w:rFonts w:asciiTheme="minorBidi" w:hAnsiTheme="minorBidi"/>
          <w:sz w:val="28"/>
          <w:szCs w:val="28"/>
          <w:rtl/>
          <w:lang w:bidi="fa-IR"/>
        </w:rPr>
        <w:t>، وهو ما أدى إلى إبتكار وسائل تقنية متنامية لتأمين هذه الحماية</w:t>
      </w:r>
      <w:r w:rsidR="00B8139D" w:rsidRPr="00DA7A08">
        <w:rPr>
          <w:rFonts w:asciiTheme="minorBidi" w:hAnsiTheme="minorBidi"/>
          <w:sz w:val="28"/>
          <w:szCs w:val="28"/>
          <w:rtl/>
          <w:lang w:bidi="fa-IR"/>
        </w:rPr>
        <w:t>.</w:t>
      </w:r>
    </w:p>
    <w:p w:rsidR="00B8139D" w:rsidRPr="00DA7A08" w:rsidRDefault="00B8139D" w:rsidP="00DA7A08">
      <w:pPr>
        <w:bidi/>
        <w:spacing w:after="0" w:line="276" w:lineRule="auto"/>
        <w:jc w:val="both"/>
        <w:rPr>
          <w:rFonts w:asciiTheme="minorBidi" w:hAnsiTheme="minorBidi"/>
          <w:sz w:val="28"/>
          <w:szCs w:val="28"/>
          <w:rtl/>
          <w:lang w:bidi="fa-IR"/>
        </w:rPr>
      </w:pPr>
      <w:r w:rsidRPr="00DA7A08">
        <w:rPr>
          <w:rFonts w:asciiTheme="minorBidi" w:hAnsiTheme="minorBidi"/>
          <w:sz w:val="28"/>
          <w:szCs w:val="28"/>
          <w:rtl/>
          <w:lang w:bidi="fa-IR"/>
        </w:rPr>
        <w:t xml:space="preserve">السؤال الاصلی هنا </w:t>
      </w:r>
      <w:r w:rsidR="00E55FE5" w:rsidRPr="00DA7A08">
        <w:rPr>
          <w:rFonts w:asciiTheme="minorBidi" w:hAnsiTheme="minorBidi"/>
          <w:sz w:val="28"/>
          <w:szCs w:val="28"/>
          <w:rtl/>
          <w:lang w:bidi="fa-IR"/>
        </w:rPr>
        <w:t xml:space="preserve">ما هوالنظام القانونی لحمایة المتضرر فی </w:t>
      </w:r>
      <w:r w:rsidR="00E55FE5" w:rsidRPr="00DA7A08">
        <w:rPr>
          <w:rFonts w:asciiTheme="minorBidi" w:hAnsiTheme="minorBidi"/>
          <w:sz w:val="28"/>
          <w:szCs w:val="28"/>
          <w:highlight w:val="yellow"/>
          <w:rtl/>
          <w:lang w:bidi="fa-IR"/>
        </w:rPr>
        <w:t>........</w:t>
      </w:r>
      <w:r w:rsidR="00E55FE5" w:rsidRPr="00DA7A08">
        <w:rPr>
          <w:rFonts w:asciiTheme="minorBidi" w:hAnsiTheme="minorBidi"/>
          <w:sz w:val="28"/>
          <w:szCs w:val="28"/>
          <w:rtl/>
          <w:lang w:bidi="fa-IR"/>
        </w:rPr>
        <w:t xml:space="preserve"> معلومات الشخصیة فی الفضاء الافتراضی وفقاً لقانون العراقی والفقه الاسلامی ونبحث فی هذه المقاله عن مقدمة فی فرعین، اولاً من ماهیة فضاء الافتراضی و ثانیاً الضرر الحاصل عن فضاء </w:t>
      </w:r>
      <w:r w:rsidR="00E55FE5" w:rsidRPr="00DA7A08">
        <w:rPr>
          <w:rFonts w:asciiTheme="minorBidi" w:hAnsiTheme="minorBidi"/>
          <w:sz w:val="28"/>
          <w:szCs w:val="28"/>
          <w:highlight w:val="yellow"/>
          <w:rtl/>
          <w:lang w:bidi="fa-IR"/>
        </w:rPr>
        <w:t>...........</w:t>
      </w:r>
      <w:r w:rsidR="00E55FE5" w:rsidRPr="00DA7A08">
        <w:rPr>
          <w:rFonts w:asciiTheme="minorBidi" w:hAnsiTheme="minorBidi"/>
          <w:sz w:val="28"/>
          <w:szCs w:val="28"/>
          <w:rtl/>
          <w:lang w:bidi="fa-IR"/>
        </w:rPr>
        <w:t xml:space="preserve"> من ضرر الادبی لو المادی.</w:t>
      </w:r>
    </w:p>
    <w:p w:rsidR="00164699" w:rsidRPr="00DA7A08" w:rsidRDefault="00164699" w:rsidP="00DA7A08">
      <w:pPr>
        <w:bidi/>
        <w:spacing w:after="0" w:line="276" w:lineRule="auto"/>
        <w:rPr>
          <w:rFonts w:asciiTheme="minorBidi" w:hAnsiTheme="minorBidi"/>
          <w:sz w:val="28"/>
          <w:szCs w:val="28"/>
          <w:rtl/>
          <w:lang w:bidi="fa-IR"/>
        </w:rPr>
      </w:pPr>
      <w:r w:rsidRPr="00DA7A08">
        <w:rPr>
          <w:rFonts w:asciiTheme="minorBidi" w:hAnsiTheme="minorBidi"/>
          <w:sz w:val="28"/>
          <w:szCs w:val="28"/>
          <w:rtl/>
          <w:lang w:bidi="fa-IR"/>
        </w:rPr>
        <w:t>تعريف المعلومات</w:t>
      </w:r>
    </w:p>
    <w:p w:rsidR="00815EB4" w:rsidRPr="00DA7A08" w:rsidRDefault="00164699" w:rsidP="00DA7A08">
      <w:pPr>
        <w:bidi/>
        <w:spacing w:after="0" w:line="276" w:lineRule="auto"/>
        <w:jc w:val="both"/>
        <w:rPr>
          <w:rFonts w:asciiTheme="minorBidi" w:hAnsiTheme="minorBidi"/>
          <w:sz w:val="28"/>
          <w:szCs w:val="28"/>
          <w:rtl/>
          <w:lang w:bidi="fa-IR"/>
        </w:rPr>
      </w:pPr>
      <w:r w:rsidRPr="00DA7A08">
        <w:rPr>
          <w:rFonts w:asciiTheme="minorBidi" w:hAnsiTheme="minorBidi"/>
          <w:sz w:val="28"/>
          <w:szCs w:val="28"/>
          <w:rtl/>
          <w:lang w:bidi="fa-IR"/>
        </w:rPr>
        <w:t>المعلومات كلمة شاع إستخدامها منذ خمسينيات القرن ال</w:t>
      </w:r>
      <w:r w:rsidR="00815EB4" w:rsidRPr="00DA7A08">
        <w:rPr>
          <w:rFonts w:asciiTheme="minorBidi" w:hAnsiTheme="minorBidi"/>
          <w:sz w:val="28"/>
          <w:szCs w:val="28"/>
          <w:rtl/>
          <w:lang w:bidi="fa-IR"/>
        </w:rPr>
        <w:t>ماضي في مجالات مختلفة وسياقات شت</w:t>
      </w:r>
      <w:r w:rsidRPr="00DA7A08">
        <w:rPr>
          <w:rFonts w:asciiTheme="minorBidi" w:hAnsiTheme="minorBidi"/>
          <w:sz w:val="28"/>
          <w:szCs w:val="28"/>
          <w:rtl/>
          <w:lang w:bidi="fa-IR"/>
        </w:rPr>
        <w:t>ی، مما جعل</w:t>
      </w:r>
      <w:r w:rsidR="00815EB4" w:rsidRPr="00DA7A08">
        <w:rPr>
          <w:rFonts w:asciiTheme="minorBidi" w:hAnsiTheme="minorBidi"/>
          <w:sz w:val="28"/>
          <w:szCs w:val="28"/>
          <w:rtl/>
          <w:lang w:bidi="fa-IR"/>
        </w:rPr>
        <w:t xml:space="preserve"> لها في الإستعمال الدارج مفاهيماً متنوعة ومتعددة</w:t>
      </w:r>
      <w:r w:rsidRPr="00DA7A08">
        <w:rPr>
          <w:rFonts w:asciiTheme="minorBidi" w:hAnsiTheme="minorBidi"/>
          <w:sz w:val="28"/>
          <w:szCs w:val="28"/>
          <w:rtl/>
          <w:lang w:bidi="fa-IR"/>
        </w:rPr>
        <w:t>، إذ ظهرت هناك المئات من التعريفات التي عرضها ال</w:t>
      </w:r>
      <w:r w:rsidR="00815EB4" w:rsidRPr="00DA7A08">
        <w:rPr>
          <w:rFonts w:asciiTheme="minorBidi" w:hAnsiTheme="minorBidi"/>
          <w:sz w:val="28"/>
          <w:szCs w:val="28"/>
          <w:rtl/>
          <w:lang w:bidi="fa-IR"/>
        </w:rPr>
        <w:t>باحثون من تخصصات وثقافات مختلفة</w:t>
      </w:r>
      <w:r w:rsidRPr="00DA7A08">
        <w:rPr>
          <w:rFonts w:asciiTheme="minorBidi" w:hAnsiTheme="minorBidi"/>
          <w:sz w:val="28"/>
          <w:szCs w:val="28"/>
          <w:rtl/>
          <w:lang w:bidi="fa-IR"/>
        </w:rPr>
        <w:t>، حتى ليكاد يكون مستحيلا</w:t>
      </w:r>
      <w:r w:rsidR="00815EB4" w:rsidRPr="00DA7A08">
        <w:rPr>
          <w:rFonts w:asciiTheme="minorBidi" w:hAnsiTheme="minorBidi"/>
          <w:sz w:val="28"/>
          <w:szCs w:val="28"/>
          <w:rtl/>
          <w:lang w:bidi="fa-IR"/>
        </w:rPr>
        <w:t>ً</w:t>
      </w:r>
      <w:r w:rsidRPr="00DA7A08">
        <w:rPr>
          <w:rFonts w:asciiTheme="minorBidi" w:hAnsiTheme="minorBidi"/>
          <w:sz w:val="28"/>
          <w:szCs w:val="28"/>
          <w:rtl/>
          <w:lang w:bidi="fa-IR"/>
        </w:rPr>
        <w:t xml:space="preserve"> - كما يقول البعض - فهم</w:t>
      </w:r>
      <w:r w:rsidR="00815EB4" w:rsidRPr="00DA7A08">
        <w:rPr>
          <w:rFonts w:asciiTheme="minorBidi" w:hAnsiTheme="minorBidi"/>
          <w:sz w:val="28"/>
          <w:szCs w:val="28"/>
          <w:rtl/>
          <w:lang w:bidi="fa-IR"/>
        </w:rPr>
        <w:t xml:space="preserve"> وأدراك المعنى المراد بمصطلح ((المعلومات</w:t>
      </w:r>
      <w:r w:rsidRPr="00DA7A08">
        <w:rPr>
          <w:rFonts w:asciiTheme="minorBidi" w:hAnsiTheme="minorBidi"/>
          <w:sz w:val="28"/>
          <w:szCs w:val="28"/>
          <w:rtl/>
          <w:lang w:bidi="fa-IR"/>
        </w:rPr>
        <w:t>)) إذا ما استخدم في الأتصال العلمي بغير تحديد</w:t>
      </w:r>
      <w:r w:rsidR="00815EB4" w:rsidRPr="00DA7A08">
        <w:rPr>
          <w:rFonts w:asciiTheme="minorBidi" w:hAnsiTheme="minorBidi"/>
          <w:sz w:val="28"/>
          <w:szCs w:val="28"/>
          <w:rtl/>
          <w:lang w:bidi="fa-IR"/>
        </w:rPr>
        <w:t>.</w:t>
      </w:r>
      <w:r w:rsidRPr="00DA7A08">
        <w:rPr>
          <w:rFonts w:asciiTheme="minorBidi" w:hAnsiTheme="minorBidi"/>
          <w:sz w:val="28"/>
          <w:szCs w:val="28"/>
          <w:rtl/>
          <w:lang w:bidi="fa-IR"/>
        </w:rPr>
        <w:t xml:space="preserve"> </w:t>
      </w:r>
    </w:p>
    <w:p w:rsidR="00EE4125" w:rsidRPr="00DA7A08" w:rsidRDefault="00164699" w:rsidP="00DA7A08">
      <w:pPr>
        <w:bidi/>
        <w:spacing w:after="0" w:line="276" w:lineRule="auto"/>
        <w:jc w:val="both"/>
        <w:rPr>
          <w:rFonts w:asciiTheme="minorBidi" w:hAnsiTheme="minorBidi"/>
          <w:sz w:val="28"/>
          <w:szCs w:val="28"/>
          <w:rtl/>
          <w:lang w:bidi="fa-IR"/>
        </w:rPr>
      </w:pPr>
      <w:r w:rsidRPr="00DA7A08">
        <w:rPr>
          <w:rFonts w:asciiTheme="minorBidi" w:hAnsiTheme="minorBidi"/>
          <w:sz w:val="28"/>
          <w:szCs w:val="28"/>
          <w:rtl/>
          <w:lang w:bidi="fa-IR"/>
        </w:rPr>
        <w:t xml:space="preserve">وعلى الرغم من ذلك يری جانب من الفقه بان المعلومات من الممكن أن تعرف بأنها </w:t>
      </w:r>
      <w:r w:rsidR="00815EB4" w:rsidRPr="00DA7A08">
        <w:rPr>
          <w:rFonts w:asciiTheme="minorBidi" w:hAnsiTheme="minorBidi"/>
          <w:sz w:val="28"/>
          <w:szCs w:val="28"/>
          <w:rtl/>
          <w:lang w:bidi="fa-IR"/>
        </w:rPr>
        <w:t>(</w:t>
      </w:r>
      <w:r w:rsidRPr="00DA7A08">
        <w:rPr>
          <w:rFonts w:asciiTheme="minorBidi" w:hAnsiTheme="minorBidi"/>
          <w:sz w:val="28"/>
          <w:szCs w:val="28"/>
          <w:rtl/>
          <w:lang w:bidi="fa-IR"/>
        </w:rPr>
        <w:t>رسالة معبر عنها في شكل يجعلها قابلة للنقل أو الإبلا</w:t>
      </w:r>
      <w:r w:rsidR="00815EB4" w:rsidRPr="00DA7A08">
        <w:rPr>
          <w:rFonts w:asciiTheme="minorBidi" w:hAnsiTheme="minorBidi"/>
          <w:sz w:val="28"/>
          <w:szCs w:val="28"/>
          <w:rtl/>
          <w:lang w:bidi="fa-IR"/>
        </w:rPr>
        <w:t>غ للغير" أو هي " كما يعبر عنها آ</w:t>
      </w:r>
      <w:r w:rsidRPr="00DA7A08">
        <w:rPr>
          <w:rFonts w:asciiTheme="minorBidi" w:hAnsiTheme="minorBidi"/>
          <w:sz w:val="28"/>
          <w:szCs w:val="28"/>
          <w:rtl/>
          <w:lang w:bidi="fa-IR"/>
        </w:rPr>
        <w:t>خرون" رمز أو مجموعة رموز تنطوي على إمكانية الإضفاء إلى معنی</w:t>
      </w:r>
      <w:r w:rsidR="00815EB4" w:rsidRPr="00DA7A08">
        <w:rPr>
          <w:rFonts w:asciiTheme="minorBidi" w:hAnsiTheme="minorBidi"/>
          <w:sz w:val="28"/>
          <w:szCs w:val="28"/>
          <w:rtl/>
          <w:lang w:bidi="fa-IR"/>
        </w:rPr>
        <w:t>)</w:t>
      </w:r>
      <w:r w:rsidRPr="00DA7A08">
        <w:rPr>
          <w:rFonts w:asciiTheme="minorBidi" w:hAnsiTheme="minorBidi"/>
          <w:sz w:val="28"/>
          <w:szCs w:val="28"/>
          <w:rtl/>
          <w:lang w:bidi="fa-IR"/>
        </w:rPr>
        <w:t xml:space="preserve">. </w:t>
      </w:r>
      <w:r w:rsidR="00815EB4" w:rsidRPr="00DA7A08">
        <w:rPr>
          <w:rFonts w:asciiTheme="minorBidi" w:hAnsiTheme="minorBidi"/>
          <w:sz w:val="28"/>
          <w:szCs w:val="28"/>
          <w:rtl/>
          <w:lang w:bidi="fa-IR"/>
        </w:rPr>
        <w:t>(الظفيري،2002، 488)</w:t>
      </w:r>
      <w:r w:rsidRPr="00DA7A08">
        <w:rPr>
          <w:rFonts w:asciiTheme="minorBidi" w:hAnsiTheme="minorBidi"/>
          <w:sz w:val="28"/>
          <w:szCs w:val="28"/>
          <w:rtl/>
          <w:lang w:bidi="fa-IR"/>
        </w:rPr>
        <w:t xml:space="preserve"> </w:t>
      </w:r>
    </w:p>
    <w:p w:rsidR="00EE4125" w:rsidRPr="00DA7A08" w:rsidRDefault="00164699" w:rsidP="00DA7A08">
      <w:pPr>
        <w:bidi/>
        <w:spacing w:after="0" w:line="276" w:lineRule="auto"/>
        <w:jc w:val="both"/>
        <w:rPr>
          <w:rFonts w:asciiTheme="minorBidi" w:hAnsiTheme="minorBidi"/>
          <w:sz w:val="28"/>
          <w:szCs w:val="28"/>
          <w:rtl/>
          <w:lang w:bidi="fa-IR"/>
        </w:rPr>
      </w:pPr>
      <w:r w:rsidRPr="00DA7A08">
        <w:rPr>
          <w:rFonts w:asciiTheme="minorBidi" w:hAnsiTheme="minorBidi"/>
          <w:sz w:val="28"/>
          <w:szCs w:val="28"/>
          <w:rtl/>
          <w:lang w:bidi="fa-IR"/>
        </w:rPr>
        <w:t>كما عرفت المعلومات بأنها: "عنصر معرفي قابل لأن يقدم من خلال إتفاقيات أو معاهدات</w:t>
      </w:r>
      <w:r w:rsidR="00EE4125" w:rsidRPr="00DA7A08">
        <w:rPr>
          <w:rFonts w:asciiTheme="minorBidi" w:hAnsiTheme="minorBidi"/>
          <w:sz w:val="28"/>
          <w:szCs w:val="28"/>
          <w:rtl/>
          <w:lang w:bidi="fa-IR"/>
        </w:rPr>
        <w:t xml:space="preserve"> أو نشرات تهدف إلى الحفاظ عليها</w:t>
      </w:r>
      <w:r w:rsidRPr="00DA7A08">
        <w:rPr>
          <w:rFonts w:asciiTheme="minorBidi" w:hAnsiTheme="minorBidi"/>
          <w:sz w:val="28"/>
          <w:szCs w:val="28"/>
          <w:rtl/>
          <w:lang w:bidi="fa-IR"/>
        </w:rPr>
        <w:t>"</w:t>
      </w:r>
      <w:r w:rsidR="00EE4125" w:rsidRPr="00DA7A08">
        <w:rPr>
          <w:rFonts w:asciiTheme="minorBidi" w:hAnsiTheme="minorBidi"/>
          <w:sz w:val="28"/>
          <w:szCs w:val="28"/>
          <w:rtl/>
          <w:lang w:bidi="fa-IR"/>
        </w:rPr>
        <w:t>.</w:t>
      </w:r>
      <w:r w:rsidRPr="00DA7A08">
        <w:rPr>
          <w:rFonts w:asciiTheme="minorBidi" w:hAnsiTheme="minorBidi"/>
          <w:sz w:val="28"/>
          <w:szCs w:val="28"/>
          <w:rtl/>
          <w:lang w:bidi="fa-IR"/>
        </w:rPr>
        <w:t xml:space="preserve"> </w:t>
      </w:r>
    </w:p>
    <w:p w:rsidR="00164699" w:rsidRPr="00DA7A08" w:rsidRDefault="00164699" w:rsidP="00DA7A08">
      <w:pPr>
        <w:bidi/>
        <w:spacing w:after="0" w:line="276" w:lineRule="auto"/>
        <w:jc w:val="both"/>
        <w:rPr>
          <w:rFonts w:asciiTheme="minorBidi" w:hAnsiTheme="minorBidi"/>
          <w:sz w:val="28"/>
          <w:szCs w:val="28"/>
          <w:lang w:bidi="fa-IR"/>
        </w:rPr>
      </w:pPr>
      <w:r w:rsidRPr="00DA7A08">
        <w:rPr>
          <w:rFonts w:asciiTheme="minorBidi" w:hAnsiTheme="minorBidi"/>
          <w:sz w:val="28"/>
          <w:szCs w:val="28"/>
          <w:rtl/>
          <w:lang w:bidi="fa-IR"/>
        </w:rPr>
        <w:t>فالمعلومة هنا تعني نوعا</w:t>
      </w:r>
      <w:r w:rsidR="00EE4125" w:rsidRPr="00DA7A08">
        <w:rPr>
          <w:rFonts w:asciiTheme="minorBidi" w:hAnsiTheme="minorBidi"/>
          <w:sz w:val="28"/>
          <w:szCs w:val="28"/>
          <w:rtl/>
          <w:lang w:bidi="fa-IR"/>
        </w:rPr>
        <w:t>ً</w:t>
      </w:r>
      <w:r w:rsidRPr="00DA7A08">
        <w:rPr>
          <w:rFonts w:asciiTheme="minorBidi" w:hAnsiTheme="minorBidi"/>
          <w:sz w:val="28"/>
          <w:szCs w:val="28"/>
          <w:rtl/>
          <w:lang w:bidi="fa-IR"/>
        </w:rPr>
        <w:t xml:space="preserve"> من المادة الأولية التي تقدم للحاسب الآلي بصورة مستق</w:t>
      </w:r>
      <w:r w:rsidR="00EE4125" w:rsidRPr="00DA7A08">
        <w:rPr>
          <w:rFonts w:asciiTheme="minorBidi" w:hAnsiTheme="minorBidi"/>
          <w:sz w:val="28"/>
          <w:szCs w:val="28"/>
          <w:rtl/>
          <w:lang w:bidi="fa-IR"/>
        </w:rPr>
        <w:t>لة عن مضمونها أو كفاءة مستقبلها</w:t>
      </w:r>
      <w:r w:rsidRPr="00DA7A08">
        <w:rPr>
          <w:rFonts w:asciiTheme="minorBidi" w:hAnsiTheme="minorBidi"/>
          <w:sz w:val="28"/>
          <w:szCs w:val="28"/>
          <w:rtl/>
          <w:lang w:bidi="fa-IR"/>
        </w:rPr>
        <w:t>. تعريف الضرر:</w:t>
      </w:r>
    </w:p>
    <w:p w:rsidR="002B14E0" w:rsidRPr="00DA7A08" w:rsidRDefault="00164699" w:rsidP="00DA7A08">
      <w:pPr>
        <w:bidi/>
        <w:spacing w:after="0" w:line="276" w:lineRule="auto"/>
        <w:jc w:val="both"/>
        <w:rPr>
          <w:rFonts w:asciiTheme="minorBidi" w:hAnsiTheme="minorBidi"/>
          <w:sz w:val="28"/>
          <w:szCs w:val="28"/>
          <w:rtl/>
          <w:lang w:bidi="fa-IR"/>
        </w:rPr>
      </w:pPr>
      <w:r w:rsidRPr="00DA7A08">
        <w:rPr>
          <w:rFonts w:asciiTheme="minorBidi" w:hAnsiTheme="minorBidi"/>
          <w:sz w:val="28"/>
          <w:szCs w:val="28"/>
          <w:rtl/>
          <w:lang w:bidi="fa-IR"/>
        </w:rPr>
        <w:t>فالضرر</w:t>
      </w:r>
      <w:r w:rsidR="00EE4125" w:rsidRPr="00DA7A08">
        <w:rPr>
          <w:rFonts w:asciiTheme="minorBidi" w:hAnsiTheme="minorBidi"/>
          <w:sz w:val="28"/>
          <w:szCs w:val="28"/>
          <w:rtl/>
          <w:lang w:bidi="fa-IR"/>
        </w:rPr>
        <w:t xml:space="preserve"> لغةً</w:t>
      </w:r>
      <w:r w:rsidRPr="00DA7A08">
        <w:rPr>
          <w:rFonts w:asciiTheme="minorBidi" w:hAnsiTheme="minorBidi"/>
          <w:sz w:val="28"/>
          <w:szCs w:val="28"/>
          <w:rtl/>
          <w:lang w:bidi="fa-IR"/>
        </w:rPr>
        <w:t xml:space="preserve"> كل ما هو ض</w:t>
      </w:r>
      <w:r w:rsidR="00EE4125" w:rsidRPr="00DA7A08">
        <w:rPr>
          <w:rFonts w:asciiTheme="minorBidi" w:hAnsiTheme="minorBidi"/>
          <w:sz w:val="28"/>
          <w:szCs w:val="28"/>
          <w:rtl/>
          <w:lang w:bidi="fa-IR"/>
        </w:rPr>
        <w:t>د النفع، والضرُّ</w:t>
      </w:r>
      <w:r w:rsidRPr="00DA7A08">
        <w:rPr>
          <w:rFonts w:asciiTheme="minorBidi" w:hAnsiTheme="minorBidi"/>
          <w:sz w:val="28"/>
          <w:szCs w:val="28"/>
          <w:rtl/>
          <w:lang w:bidi="fa-IR"/>
        </w:rPr>
        <w:t xml:space="preserve"> بالضم الهزا</w:t>
      </w:r>
      <w:r w:rsidR="00EE4125" w:rsidRPr="00DA7A08">
        <w:rPr>
          <w:rFonts w:asciiTheme="minorBidi" w:hAnsiTheme="minorBidi"/>
          <w:sz w:val="28"/>
          <w:szCs w:val="28"/>
          <w:rtl/>
          <w:lang w:bidi="fa-IR"/>
        </w:rPr>
        <w:t>ل وسوء الحال ومن هنا أتت المَضرَّة، وهي خلاف المنفعة</w:t>
      </w:r>
      <w:r w:rsidRPr="00DA7A08">
        <w:rPr>
          <w:rFonts w:asciiTheme="minorBidi" w:hAnsiTheme="minorBidi"/>
          <w:sz w:val="28"/>
          <w:szCs w:val="28"/>
          <w:rtl/>
          <w:lang w:bidi="fa-IR"/>
        </w:rPr>
        <w:t>، ويرد الضرر أيضا</w:t>
      </w:r>
      <w:r w:rsidR="002B14E0" w:rsidRPr="00DA7A08">
        <w:rPr>
          <w:rFonts w:asciiTheme="minorBidi" w:hAnsiTheme="minorBidi"/>
          <w:sz w:val="28"/>
          <w:szCs w:val="28"/>
          <w:rtl/>
          <w:lang w:bidi="fa-IR"/>
        </w:rPr>
        <w:t>ً</w:t>
      </w:r>
      <w:r w:rsidRPr="00DA7A08">
        <w:rPr>
          <w:rFonts w:asciiTheme="minorBidi" w:hAnsiTheme="minorBidi"/>
          <w:sz w:val="28"/>
          <w:szCs w:val="28"/>
          <w:rtl/>
          <w:lang w:bidi="fa-IR"/>
        </w:rPr>
        <w:t xml:space="preserve"> بمعنى </w:t>
      </w:r>
      <w:r w:rsidR="002B14E0" w:rsidRPr="00DA7A08">
        <w:rPr>
          <w:rFonts w:asciiTheme="minorBidi" w:hAnsiTheme="minorBidi"/>
          <w:sz w:val="28"/>
          <w:szCs w:val="28"/>
          <w:rtl/>
          <w:lang w:bidi="fa-IR"/>
        </w:rPr>
        <w:t>الضيق والنقصان يدخل في الشيء</w:t>
      </w:r>
      <w:r w:rsidRPr="00DA7A08">
        <w:rPr>
          <w:rFonts w:asciiTheme="minorBidi" w:hAnsiTheme="minorBidi"/>
          <w:sz w:val="28"/>
          <w:szCs w:val="28"/>
          <w:rtl/>
          <w:lang w:bidi="fa-IR"/>
        </w:rPr>
        <w:t xml:space="preserve">. </w:t>
      </w:r>
      <w:r w:rsidR="002B14E0" w:rsidRPr="00DA7A08">
        <w:rPr>
          <w:rFonts w:asciiTheme="minorBidi" w:hAnsiTheme="minorBidi"/>
          <w:sz w:val="28"/>
          <w:szCs w:val="28"/>
          <w:rtl/>
          <w:lang w:bidi="fa-IR"/>
        </w:rPr>
        <w:t>(</w:t>
      </w:r>
      <w:r w:rsidRPr="00DA7A08">
        <w:rPr>
          <w:rFonts w:asciiTheme="minorBidi" w:hAnsiTheme="minorBidi"/>
          <w:sz w:val="28"/>
          <w:szCs w:val="28"/>
          <w:rtl/>
          <w:lang w:bidi="fa-IR"/>
        </w:rPr>
        <w:t>الجوهری</w:t>
      </w:r>
      <w:r w:rsidR="002B14E0" w:rsidRPr="00DA7A08">
        <w:rPr>
          <w:rFonts w:asciiTheme="minorBidi" w:hAnsiTheme="minorBidi"/>
          <w:sz w:val="28"/>
          <w:szCs w:val="28"/>
          <w:rtl/>
          <w:lang w:bidi="fa-IR"/>
        </w:rPr>
        <w:t>، 2016، 719</w:t>
      </w:r>
      <w:r w:rsidRPr="00DA7A08">
        <w:rPr>
          <w:rFonts w:asciiTheme="minorBidi" w:hAnsiTheme="minorBidi"/>
          <w:sz w:val="28"/>
          <w:szCs w:val="28"/>
          <w:rtl/>
          <w:lang w:bidi="fa-IR"/>
        </w:rPr>
        <w:t xml:space="preserve">) </w:t>
      </w:r>
    </w:p>
    <w:p w:rsidR="00164699" w:rsidRPr="00DA7A08" w:rsidRDefault="00164699" w:rsidP="00DA7A08">
      <w:pPr>
        <w:bidi/>
        <w:spacing w:after="0" w:line="276" w:lineRule="auto"/>
        <w:jc w:val="both"/>
        <w:rPr>
          <w:rFonts w:asciiTheme="minorBidi" w:hAnsiTheme="minorBidi"/>
          <w:sz w:val="28"/>
          <w:szCs w:val="28"/>
          <w:lang w:bidi="fa-IR"/>
        </w:rPr>
      </w:pPr>
      <w:r w:rsidRPr="00DA7A08">
        <w:rPr>
          <w:rFonts w:asciiTheme="minorBidi" w:hAnsiTheme="minorBidi"/>
          <w:sz w:val="28"/>
          <w:szCs w:val="28"/>
          <w:rtl/>
          <w:lang w:bidi="fa-IR"/>
        </w:rPr>
        <w:t>الض</w:t>
      </w:r>
      <w:r w:rsidR="002B14E0" w:rsidRPr="00DA7A08">
        <w:rPr>
          <w:rFonts w:asciiTheme="minorBidi" w:hAnsiTheme="minorBidi"/>
          <w:sz w:val="28"/>
          <w:szCs w:val="28"/>
          <w:rtl/>
          <w:lang w:bidi="fa-IR"/>
        </w:rPr>
        <w:t>َّ</w:t>
      </w:r>
      <w:r w:rsidRPr="00DA7A08">
        <w:rPr>
          <w:rFonts w:asciiTheme="minorBidi" w:hAnsiTheme="minorBidi"/>
          <w:sz w:val="28"/>
          <w:szCs w:val="28"/>
          <w:rtl/>
          <w:lang w:bidi="fa-IR"/>
        </w:rPr>
        <w:t>ر</w:t>
      </w:r>
      <w:r w:rsidR="002B14E0" w:rsidRPr="00DA7A08">
        <w:rPr>
          <w:rFonts w:asciiTheme="minorBidi" w:hAnsiTheme="minorBidi"/>
          <w:sz w:val="28"/>
          <w:szCs w:val="28"/>
          <w:rtl/>
          <w:lang w:bidi="fa-IR"/>
        </w:rPr>
        <w:t>ُّ</w:t>
      </w:r>
      <w:r w:rsidRPr="00DA7A08">
        <w:rPr>
          <w:rFonts w:asciiTheme="minorBidi" w:hAnsiTheme="minorBidi"/>
          <w:sz w:val="28"/>
          <w:szCs w:val="28"/>
          <w:rtl/>
          <w:lang w:bidi="fa-IR"/>
        </w:rPr>
        <w:t xml:space="preserve"> والض</w:t>
      </w:r>
      <w:r w:rsidR="002B14E0" w:rsidRPr="00DA7A08">
        <w:rPr>
          <w:rFonts w:asciiTheme="minorBidi" w:hAnsiTheme="minorBidi"/>
          <w:sz w:val="28"/>
          <w:szCs w:val="28"/>
          <w:rtl/>
          <w:lang w:bidi="fa-IR"/>
        </w:rPr>
        <w:t>ُّ</w:t>
      </w:r>
      <w:r w:rsidRPr="00DA7A08">
        <w:rPr>
          <w:rFonts w:asciiTheme="minorBidi" w:hAnsiTheme="minorBidi"/>
          <w:sz w:val="28"/>
          <w:szCs w:val="28"/>
          <w:rtl/>
          <w:lang w:bidi="fa-IR"/>
        </w:rPr>
        <w:t>ر</w:t>
      </w:r>
      <w:r w:rsidR="002B14E0" w:rsidRPr="00DA7A08">
        <w:rPr>
          <w:rFonts w:asciiTheme="minorBidi" w:hAnsiTheme="minorBidi"/>
          <w:sz w:val="28"/>
          <w:szCs w:val="28"/>
          <w:rtl/>
          <w:lang w:bidi="fa-IR"/>
        </w:rPr>
        <w:t>ُّ</w:t>
      </w:r>
      <w:r w:rsidR="005C1F96" w:rsidRPr="00DA7A08">
        <w:rPr>
          <w:rFonts w:asciiTheme="minorBidi" w:hAnsiTheme="minorBidi"/>
          <w:sz w:val="28"/>
          <w:szCs w:val="28"/>
          <w:rtl/>
          <w:lang w:bidi="fa-IR"/>
        </w:rPr>
        <w:t xml:space="preserve"> لغتان: ضد النفع، والضَّرُّ</w:t>
      </w:r>
      <w:r w:rsidRPr="00DA7A08">
        <w:rPr>
          <w:rFonts w:asciiTheme="minorBidi" w:hAnsiTheme="minorBidi"/>
          <w:sz w:val="28"/>
          <w:szCs w:val="28"/>
          <w:rtl/>
          <w:lang w:bidi="fa-IR"/>
        </w:rPr>
        <w:t xml:space="preserve"> المصدر، والض</w:t>
      </w:r>
      <w:r w:rsidR="005C1F96" w:rsidRPr="00DA7A08">
        <w:rPr>
          <w:rFonts w:asciiTheme="minorBidi" w:hAnsiTheme="minorBidi"/>
          <w:sz w:val="28"/>
          <w:szCs w:val="28"/>
          <w:rtl/>
          <w:lang w:bidi="fa-IR"/>
        </w:rPr>
        <w:t>ُّ</w:t>
      </w:r>
      <w:r w:rsidRPr="00DA7A08">
        <w:rPr>
          <w:rFonts w:asciiTheme="minorBidi" w:hAnsiTheme="minorBidi"/>
          <w:sz w:val="28"/>
          <w:szCs w:val="28"/>
          <w:rtl/>
          <w:lang w:bidi="fa-IR"/>
        </w:rPr>
        <w:t>ر</w:t>
      </w:r>
      <w:r w:rsidR="005C1F96" w:rsidRPr="00DA7A08">
        <w:rPr>
          <w:rFonts w:asciiTheme="minorBidi" w:hAnsiTheme="minorBidi"/>
          <w:sz w:val="28"/>
          <w:szCs w:val="28"/>
          <w:rtl/>
          <w:lang w:bidi="fa-IR"/>
        </w:rPr>
        <w:t>ّ</w:t>
      </w:r>
      <w:r w:rsidRPr="00DA7A08">
        <w:rPr>
          <w:rFonts w:asciiTheme="minorBidi" w:hAnsiTheme="minorBidi"/>
          <w:sz w:val="28"/>
          <w:szCs w:val="28"/>
          <w:rtl/>
          <w:lang w:bidi="fa-IR"/>
        </w:rPr>
        <w:t xml:space="preserve"> الاسم، (ابراهیم انیس</w:t>
      </w:r>
      <w:r w:rsidR="005C1F96" w:rsidRPr="00DA7A08">
        <w:rPr>
          <w:rFonts w:asciiTheme="minorBidi" w:hAnsiTheme="minorBidi"/>
          <w:sz w:val="28"/>
          <w:szCs w:val="28"/>
          <w:rtl/>
          <w:lang w:bidi="fa-IR"/>
        </w:rPr>
        <w:t xml:space="preserve">، </w:t>
      </w:r>
      <w:r w:rsidRPr="00DA7A08">
        <w:rPr>
          <w:rFonts w:asciiTheme="minorBidi" w:hAnsiTheme="minorBidi"/>
          <w:sz w:val="28"/>
          <w:szCs w:val="28"/>
          <w:rtl/>
          <w:lang w:bidi="fa-IR"/>
        </w:rPr>
        <w:t>۲۰۰۸</w:t>
      </w:r>
      <w:r w:rsidR="005C1F96" w:rsidRPr="00DA7A08">
        <w:rPr>
          <w:rFonts w:asciiTheme="minorBidi" w:hAnsiTheme="minorBidi"/>
          <w:sz w:val="28"/>
          <w:szCs w:val="28"/>
          <w:rtl/>
          <w:lang w:bidi="fa-IR"/>
        </w:rPr>
        <w:t>، ۲۰۰</w:t>
      </w:r>
      <w:r w:rsidRPr="00DA7A08">
        <w:rPr>
          <w:rFonts w:asciiTheme="minorBidi" w:hAnsiTheme="minorBidi"/>
          <w:sz w:val="28"/>
          <w:szCs w:val="28"/>
          <w:rtl/>
          <w:lang w:bidi="fa-IR"/>
        </w:rPr>
        <w:t>)</w:t>
      </w:r>
      <w:r w:rsidR="005C1F96" w:rsidRPr="00DA7A08">
        <w:rPr>
          <w:rFonts w:asciiTheme="minorBidi" w:hAnsiTheme="minorBidi"/>
          <w:sz w:val="28"/>
          <w:szCs w:val="28"/>
          <w:rtl/>
          <w:lang w:bidi="fa-IR"/>
        </w:rPr>
        <w:t xml:space="preserve"> </w:t>
      </w:r>
      <w:r w:rsidRPr="00DA7A08">
        <w:rPr>
          <w:rFonts w:asciiTheme="minorBidi" w:hAnsiTheme="minorBidi"/>
          <w:sz w:val="28"/>
          <w:szCs w:val="28"/>
          <w:rtl/>
          <w:lang w:bidi="fa-IR"/>
        </w:rPr>
        <w:t>وقيل: هما لغتان كالش</w:t>
      </w:r>
      <w:r w:rsidR="006B74B2" w:rsidRPr="00DA7A08">
        <w:rPr>
          <w:rFonts w:asciiTheme="minorBidi" w:hAnsiTheme="minorBidi"/>
          <w:sz w:val="28"/>
          <w:szCs w:val="28"/>
          <w:rtl/>
          <w:lang w:bidi="fa-IR"/>
        </w:rPr>
        <w:t>َّ</w:t>
      </w:r>
      <w:r w:rsidRPr="00DA7A08">
        <w:rPr>
          <w:rFonts w:asciiTheme="minorBidi" w:hAnsiTheme="minorBidi"/>
          <w:sz w:val="28"/>
          <w:szCs w:val="28"/>
          <w:rtl/>
          <w:lang w:bidi="fa-IR"/>
        </w:rPr>
        <w:t>هد والش</w:t>
      </w:r>
      <w:r w:rsidR="006B74B2" w:rsidRPr="00DA7A08">
        <w:rPr>
          <w:rFonts w:asciiTheme="minorBidi" w:hAnsiTheme="minorBidi"/>
          <w:sz w:val="28"/>
          <w:szCs w:val="28"/>
          <w:rtl/>
          <w:lang w:bidi="fa-IR"/>
        </w:rPr>
        <w:t>ُّ</w:t>
      </w:r>
      <w:r w:rsidRPr="00DA7A08">
        <w:rPr>
          <w:rFonts w:asciiTheme="minorBidi" w:hAnsiTheme="minorBidi"/>
          <w:sz w:val="28"/>
          <w:szCs w:val="28"/>
          <w:rtl/>
          <w:lang w:bidi="fa-IR"/>
        </w:rPr>
        <w:t>هد، فإذا جمعت بين الض</w:t>
      </w:r>
      <w:r w:rsidR="006B74B2" w:rsidRPr="00DA7A08">
        <w:rPr>
          <w:rFonts w:asciiTheme="minorBidi" w:hAnsiTheme="minorBidi"/>
          <w:sz w:val="28"/>
          <w:szCs w:val="28"/>
          <w:rtl/>
          <w:lang w:bidi="fa-IR"/>
        </w:rPr>
        <w:t>َّ</w:t>
      </w:r>
      <w:r w:rsidRPr="00DA7A08">
        <w:rPr>
          <w:rFonts w:asciiTheme="minorBidi" w:hAnsiTheme="minorBidi"/>
          <w:sz w:val="28"/>
          <w:szCs w:val="28"/>
          <w:rtl/>
          <w:lang w:bidi="fa-IR"/>
        </w:rPr>
        <w:t>ر</w:t>
      </w:r>
      <w:r w:rsidR="006B74B2" w:rsidRPr="00DA7A08">
        <w:rPr>
          <w:rFonts w:asciiTheme="minorBidi" w:hAnsiTheme="minorBidi"/>
          <w:sz w:val="28"/>
          <w:szCs w:val="28"/>
          <w:rtl/>
          <w:lang w:bidi="fa-IR"/>
        </w:rPr>
        <w:t>ّ</w:t>
      </w:r>
      <w:r w:rsidRPr="00DA7A08">
        <w:rPr>
          <w:rFonts w:asciiTheme="minorBidi" w:hAnsiTheme="minorBidi"/>
          <w:sz w:val="28"/>
          <w:szCs w:val="28"/>
          <w:rtl/>
          <w:lang w:bidi="fa-IR"/>
        </w:rPr>
        <w:t xml:space="preserve"> والنفع فتحت الضاد، وإذا أ</w:t>
      </w:r>
      <w:r w:rsidR="006B74B2" w:rsidRPr="00DA7A08">
        <w:rPr>
          <w:rFonts w:asciiTheme="minorBidi" w:hAnsiTheme="minorBidi"/>
          <w:sz w:val="28"/>
          <w:szCs w:val="28"/>
          <w:rtl/>
          <w:lang w:bidi="fa-IR"/>
        </w:rPr>
        <w:t>َ</w:t>
      </w:r>
      <w:r w:rsidRPr="00DA7A08">
        <w:rPr>
          <w:rFonts w:asciiTheme="minorBidi" w:hAnsiTheme="minorBidi"/>
          <w:sz w:val="28"/>
          <w:szCs w:val="28"/>
          <w:rtl/>
          <w:lang w:bidi="fa-IR"/>
        </w:rPr>
        <w:t>فردت الض</w:t>
      </w:r>
      <w:r w:rsidR="006B74B2" w:rsidRPr="00DA7A08">
        <w:rPr>
          <w:rFonts w:asciiTheme="minorBidi" w:hAnsiTheme="minorBidi"/>
          <w:sz w:val="28"/>
          <w:szCs w:val="28"/>
          <w:rtl/>
          <w:lang w:bidi="fa-IR"/>
        </w:rPr>
        <w:t>ُّ</w:t>
      </w:r>
      <w:r w:rsidRPr="00DA7A08">
        <w:rPr>
          <w:rFonts w:asciiTheme="minorBidi" w:hAnsiTheme="minorBidi"/>
          <w:sz w:val="28"/>
          <w:szCs w:val="28"/>
          <w:rtl/>
          <w:lang w:bidi="fa-IR"/>
        </w:rPr>
        <w:t>ر</w:t>
      </w:r>
      <w:r w:rsidR="006B74B2" w:rsidRPr="00DA7A08">
        <w:rPr>
          <w:rFonts w:asciiTheme="minorBidi" w:hAnsiTheme="minorBidi"/>
          <w:sz w:val="28"/>
          <w:szCs w:val="28"/>
          <w:rtl/>
          <w:lang w:bidi="fa-IR"/>
        </w:rPr>
        <w:t>ّ</w:t>
      </w:r>
      <w:r w:rsidRPr="00DA7A08">
        <w:rPr>
          <w:rFonts w:asciiTheme="minorBidi" w:hAnsiTheme="minorBidi"/>
          <w:sz w:val="28"/>
          <w:szCs w:val="28"/>
          <w:rtl/>
          <w:lang w:bidi="fa-IR"/>
        </w:rPr>
        <w:t xml:space="preserve"> ض</w:t>
      </w:r>
      <w:r w:rsidR="006B74B2" w:rsidRPr="00DA7A08">
        <w:rPr>
          <w:rFonts w:asciiTheme="minorBidi" w:hAnsiTheme="minorBidi"/>
          <w:sz w:val="28"/>
          <w:szCs w:val="28"/>
          <w:rtl/>
          <w:lang w:bidi="fa-IR"/>
        </w:rPr>
        <w:t>َ</w:t>
      </w:r>
      <w:r w:rsidRPr="00DA7A08">
        <w:rPr>
          <w:rFonts w:asciiTheme="minorBidi" w:hAnsiTheme="minorBidi"/>
          <w:sz w:val="28"/>
          <w:szCs w:val="28"/>
          <w:rtl/>
          <w:lang w:bidi="fa-IR"/>
        </w:rPr>
        <w:t>م</w:t>
      </w:r>
      <w:r w:rsidR="006B74B2" w:rsidRPr="00DA7A08">
        <w:rPr>
          <w:rFonts w:asciiTheme="minorBidi" w:hAnsiTheme="minorBidi"/>
          <w:sz w:val="28"/>
          <w:szCs w:val="28"/>
          <w:rtl/>
          <w:lang w:bidi="fa-IR"/>
        </w:rPr>
        <w:t>َمت الضاد إذا لم تجعله مصدراً</w:t>
      </w:r>
      <w:r w:rsidRPr="00DA7A08">
        <w:rPr>
          <w:rFonts w:asciiTheme="minorBidi" w:hAnsiTheme="minorBidi"/>
          <w:sz w:val="28"/>
          <w:szCs w:val="28"/>
          <w:rtl/>
          <w:lang w:bidi="fa-IR"/>
        </w:rPr>
        <w:t xml:space="preserve">، كقولك: </w:t>
      </w:r>
    </w:p>
    <w:p w:rsidR="006B74B2" w:rsidRPr="00DA7A08" w:rsidRDefault="00164699" w:rsidP="00DA7A08">
      <w:pPr>
        <w:bidi/>
        <w:spacing w:after="0" w:line="276" w:lineRule="auto"/>
        <w:jc w:val="both"/>
        <w:rPr>
          <w:rFonts w:asciiTheme="minorBidi" w:hAnsiTheme="minorBidi"/>
          <w:sz w:val="28"/>
          <w:szCs w:val="28"/>
          <w:rtl/>
          <w:lang w:bidi="fa-IR"/>
        </w:rPr>
      </w:pPr>
      <w:r w:rsidRPr="00DA7A08">
        <w:rPr>
          <w:rFonts w:asciiTheme="minorBidi" w:hAnsiTheme="minorBidi"/>
          <w:sz w:val="28"/>
          <w:szCs w:val="28"/>
          <w:rtl/>
          <w:lang w:bidi="fa-IR"/>
        </w:rPr>
        <w:t>ض</w:t>
      </w:r>
      <w:r w:rsidR="006B74B2" w:rsidRPr="00DA7A08">
        <w:rPr>
          <w:rFonts w:asciiTheme="minorBidi" w:hAnsiTheme="minorBidi"/>
          <w:sz w:val="28"/>
          <w:szCs w:val="28"/>
          <w:rtl/>
          <w:lang w:bidi="fa-IR"/>
        </w:rPr>
        <w:t>َرَ</w:t>
      </w:r>
      <w:r w:rsidRPr="00DA7A08">
        <w:rPr>
          <w:rFonts w:asciiTheme="minorBidi" w:hAnsiTheme="minorBidi"/>
          <w:sz w:val="28"/>
          <w:szCs w:val="28"/>
          <w:rtl/>
          <w:lang w:bidi="fa-IR"/>
        </w:rPr>
        <w:t>ر</w:t>
      </w:r>
      <w:r w:rsidR="006B74B2" w:rsidRPr="00DA7A08">
        <w:rPr>
          <w:rFonts w:asciiTheme="minorBidi" w:hAnsiTheme="minorBidi"/>
          <w:sz w:val="28"/>
          <w:szCs w:val="28"/>
          <w:rtl/>
          <w:lang w:bidi="fa-IR"/>
        </w:rPr>
        <w:t>تُ</w:t>
      </w:r>
      <w:r w:rsidRPr="00DA7A08">
        <w:rPr>
          <w:rFonts w:asciiTheme="minorBidi" w:hAnsiTheme="minorBidi"/>
          <w:sz w:val="28"/>
          <w:szCs w:val="28"/>
          <w:rtl/>
          <w:lang w:bidi="fa-IR"/>
        </w:rPr>
        <w:t>: هكذا تستعمله العرب (الزبيدی</w:t>
      </w:r>
      <w:r w:rsidR="006B74B2" w:rsidRPr="00DA7A08">
        <w:rPr>
          <w:rFonts w:asciiTheme="minorBidi" w:hAnsiTheme="minorBidi"/>
          <w:sz w:val="28"/>
          <w:szCs w:val="28"/>
          <w:rtl/>
          <w:lang w:bidi="fa-IR"/>
        </w:rPr>
        <w:t xml:space="preserve">، </w:t>
      </w:r>
      <w:r w:rsidRPr="00DA7A08">
        <w:rPr>
          <w:rFonts w:asciiTheme="minorBidi" w:hAnsiTheme="minorBidi"/>
          <w:sz w:val="28"/>
          <w:szCs w:val="28"/>
          <w:rtl/>
          <w:lang w:bidi="fa-IR"/>
        </w:rPr>
        <w:t>۱۹</w:t>
      </w:r>
      <w:r w:rsidR="006B74B2" w:rsidRPr="00DA7A08">
        <w:rPr>
          <w:rFonts w:asciiTheme="minorBidi" w:hAnsiTheme="minorBidi"/>
          <w:sz w:val="28"/>
          <w:szCs w:val="28"/>
          <w:rtl/>
          <w:lang w:bidi="fa-IR"/>
        </w:rPr>
        <w:t>6</w:t>
      </w:r>
      <w:r w:rsidRPr="00DA7A08">
        <w:rPr>
          <w:rFonts w:asciiTheme="minorBidi" w:hAnsiTheme="minorBidi"/>
          <w:sz w:val="28"/>
          <w:szCs w:val="28"/>
          <w:rtl/>
          <w:lang w:bidi="fa-IR"/>
        </w:rPr>
        <w:t>۸</w:t>
      </w:r>
      <w:r w:rsidR="006B74B2" w:rsidRPr="00DA7A08">
        <w:rPr>
          <w:rFonts w:asciiTheme="minorBidi" w:hAnsiTheme="minorBidi"/>
          <w:sz w:val="28"/>
          <w:szCs w:val="28"/>
          <w:rtl/>
          <w:lang w:bidi="fa-IR"/>
        </w:rPr>
        <w:t>، ۲۱۱)</w:t>
      </w:r>
      <w:r w:rsidRPr="00DA7A08">
        <w:rPr>
          <w:rFonts w:asciiTheme="minorBidi" w:hAnsiTheme="minorBidi"/>
          <w:sz w:val="28"/>
          <w:szCs w:val="28"/>
          <w:rtl/>
          <w:lang w:bidi="fa-IR"/>
        </w:rPr>
        <w:t xml:space="preserve"> </w:t>
      </w:r>
    </w:p>
    <w:p w:rsidR="000F1B54" w:rsidRPr="00DA7A08" w:rsidRDefault="00164699" w:rsidP="00DA7A08">
      <w:pPr>
        <w:bidi/>
        <w:spacing w:after="0" w:line="276" w:lineRule="auto"/>
        <w:jc w:val="both"/>
        <w:rPr>
          <w:rFonts w:asciiTheme="minorBidi" w:hAnsiTheme="minorBidi"/>
          <w:sz w:val="28"/>
          <w:szCs w:val="28"/>
          <w:rtl/>
          <w:lang w:bidi="fa-IR"/>
        </w:rPr>
      </w:pPr>
      <w:r w:rsidRPr="00DA7A08">
        <w:rPr>
          <w:rFonts w:asciiTheme="minorBidi" w:hAnsiTheme="minorBidi"/>
          <w:sz w:val="28"/>
          <w:szCs w:val="28"/>
          <w:rtl/>
          <w:lang w:bidi="fa-IR"/>
        </w:rPr>
        <w:t>والض</w:t>
      </w:r>
      <w:r w:rsidR="00BB4659" w:rsidRPr="00DA7A08">
        <w:rPr>
          <w:rFonts w:asciiTheme="minorBidi" w:hAnsiTheme="minorBidi"/>
          <w:sz w:val="28"/>
          <w:szCs w:val="28"/>
          <w:rtl/>
          <w:lang w:bidi="fa-IR"/>
        </w:rPr>
        <w:t>َّ</w:t>
      </w:r>
      <w:r w:rsidRPr="00DA7A08">
        <w:rPr>
          <w:rFonts w:asciiTheme="minorBidi" w:hAnsiTheme="minorBidi"/>
          <w:sz w:val="28"/>
          <w:szCs w:val="28"/>
          <w:rtl/>
          <w:lang w:bidi="fa-IR"/>
        </w:rPr>
        <w:t>ر ضد النفع، والض</w:t>
      </w:r>
      <w:r w:rsidR="00BB4659" w:rsidRPr="00DA7A08">
        <w:rPr>
          <w:rFonts w:asciiTheme="minorBidi" w:hAnsiTheme="minorBidi"/>
          <w:sz w:val="28"/>
          <w:szCs w:val="28"/>
          <w:rtl/>
          <w:lang w:bidi="fa-IR"/>
        </w:rPr>
        <w:t>ُّ</w:t>
      </w:r>
      <w:r w:rsidRPr="00DA7A08">
        <w:rPr>
          <w:rFonts w:asciiTheme="minorBidi" w:hAnsiTheme="minorBidi"/>
          <w:sz w:val="28"/>
          <w:szCs w:val="28"/>
          <w:rtl/>
          <w:lang w:bidi="fa-IR"/>
        </w:rPr>
        <w:t>ر، بالضم، الهزال</w:t>
      </w:r>
      <w:r w:rsidR="00BB4659" w:rsidRPr="00DA7A08">
        <w:rPr>
          <w:rFonts w:asciiTheme="minorBidi" w:hAnsiTheme="minorBidi"/>
          <w:sz w:val="28"/>
          <w:szCs w:val="28"/>
          <w:rtl/>
          <w:lang w:bidi="fa-IR"/>
        </w:rPr>
        <w:t>ُ</w:t>
      </w:r>
      <w:r w:rsidRPr="00DA7A08">
        <w:rPr>
          <w:rFonts w:asciiTheme="minorBidi" w:hAnsiTheme="minorBidi"/>
          <w:sz w:val="28"/>
          <w:szCs w:val="28"/>
          <w:rtl/>
          <w:lang w:bidi="fa-IR"/>
        </w:rPr>
        <w:t xml:space="preserve"> وسوء الحال. وقوله عز وجل: وإ</w:t>
      </w:r>
      <w:r w:rsidR="00BB4659" w:rsidRPr="00DA7A08">
        <w:rPr>
          <w:rFonts w:asciiTheme="minorBidi" w:hAnsiTheme="minorBidi"/>
          <w:sz w:val="28"/>
          <w:szCs w:val="28"/>
          <w:rtl/>
          <w:lang w:bidi="fa-IR"/>
        </w:rPr>
        <w:t>ِذا مسّ</w:t>
      </w:r>
      <w:r w:rsidRPr="00DA7A08">
        <w:rPr>
          <w:rFonts w:asciiTheme="minorBidi" w:hAnsiTheme="minorBidi"/>
          <w:sz w:val="28"/>
          <w:szCs w:val="28"/>
          <w:rtl/>
          <w:lang w:bidi="fa-IR"/>
        </w:rPr>
        <w:t xml:space="preserve"> الإ</w:t>
      </w:r>
      <w:r w:rsidR="00BB4659" w:rsidRPr="00DA7A08">
        <w:rPr>
          <w:rFonts w:asciiTheme="minorBidi" w:hAnsiTheme="minorBidi"/>
          <w:sz w:val="28"/>
          <w:szCs w:val="28"/>
          <w:rtl/>
          <w:lang w:bidi="fa-IR"/>
        </w:rPr>
        <w:t>ِ</w:t>
      </w:r>
      <w:r w:rsidRPr="00DA7A08">
        <w:rPr>
          <w:rFonts w:asciiTheme="minorBidi" w:hAnsiTheme="minorBidi"/>
          <w:sz w:val="28"/>
          <w:szCs w:val="28"/>
          <w:rtl/>
          <w:lang w:bidi="fa-IR"/>
        </w:rPr>
        <w:t>نسان</w:t>
      </w:r>
      <w:r w:rsidR="00BB4659" w:rsidRPr="00DA7A08">
        <w:rPr>
          <w:rFonts w:asciiTheme="minorBidi" w:hAnsiTheme="minorBidi"/>
          <w:sz w:val="28"/>
          <w:szCs w:val="28"/>
          <w:rtl/>
          <w:lang w:bidi="fa-IR"/>
        </w:rPr>
        <w:t>َ الضُّرُّ دعانا لِ</w:t>
      </w:r>
      <w:r w:rsidRPr="00DA7A08">
        <w:rPr>
          <w:rFonts w:asciiTheme="minorBidi" w:hAnsiTheme="minorBidi"/>
          <w:sz w:val="28"/>
          <w:szCs w:val="28"/>
          <w:rtl/>
          <w:lang w:bidi="fa-IR"/>
        </w:rPr>
        <w:t>ج</w:t>
      </w:r>
      <w:r w:rsidR="00BB4659" w:rsidRPr="00DA7A08">
        <w:rPr>
          <w:rFonts w:asciiTheme="minorBidi" w:hAnsiTheme="minorBidi"/>
          <w:sz w:val="28"/>
          <w:szCs w:val="28"/>
          <w:rtl/>
          <w:lang w:bidi="fa-IR"/>
        </w:rPr>
        <w:t>َ</w:t>
      </w:r>
      <w:r w:rsidRPr="00DA7A08">
        <w:rPr>
          <w:rFonts w:asciiTheme="minorBidi" w:hAnsiTheme="minorBidi"/>
          <w:sz w:val="28"/>
          <w:szCs w:val="28"/>
          <w:rtl/>
          <w:lang w:bidi="fa-IR"/>
        </w:rPr>
        <w:t>نبه؛ وقال: كأ</w:t>
      </w:r>
      <w:r w:rsidR="00F91C32" w:rsidRPr="00DA7A08">
        <w:rPr>
          <w:rFonts w:asciiTheme="minorBidi" w:hAnsiTheme="minorBidi"/>
          <w:sz w:val="28"/>
          <w:szCs w:val="28"/>
          <w:rtl/>
          <w:lang w:bidi="fa-IR"/>
        </w:rPr>
        <w:t>َ</w:t>
      </w:r>
      <w:r w:rsidRPr="00DA7A08">
        <w:rPr>
          <w:rFonts w:asciiTheme="minorBidi" w:hAnsiTheme="minorBidi"/>
          <w:sz w:val="28"/>
          <w:szCs w:val="28"/>
          <w:rtl/>
          <w:lang w:bidi="fa-IR"/>
        </w:rPr>
        <w:t>ن لم</w:t>
      </w:r>
      <w:r w:rsidR="00F91C32" w:rsidRPr="00DA7A08">
        <w:rPr>
          <w:rFonts w:asciiTheme="minorBidi" w:hAnsiTheme="minorBidi"/>
          <w:sz w:val="28"/>
          <w:szCs w:val="28"/>
          <w:rtl/>
          <w:lang w:bidi="fa-IR"/>
        </w:rPr>
        <w:t xml:space="preserve"> يَد</w:t>
      </w:r>
      <w:r w:rsidRPr="00DA7A08">
        <w:rPr>
          <w:rFonts w:asciiTheme="minorBidi" w:hAnsiTheme="minorBidi"/>
          <w:sz w:val="28"/>
          <w:szCs w:val="28"/>
          <w:rtl/>
          <w:lang w:bidi="fa-IR"/>
        </w:rPr>
        <w:t>ع</w:t>
      </w:r>
      <w:r w:rsidR="00F91C32" w:rsidRPr="00DA7A08">
        <w:rPr>
          <w:rFonts w:asciiTheme="minorBidi" w:hAnsiTheme="minorBidi"/>
          <w:sz w:val="28"/>
          <w:szCs w:val="28"/>
          <w:rtl/>
          <w:lang w:bidi="fa-IR"/>
        </w:rPr>
        <w:t>ُ</w:t>
      </w:r>
      <w:r w:rsidRPr="00DA7A08">
        <w:rPr>
          <w:rFonts w:asciiTheme="minorBidi" w:hAnsiTheme="minorBidi"/>
          <w:sz w:val="28"/>
          <w:szCs w:val="28"/>
          <w:rtl/>
          <w:lang w:bidi="fa-IR"/>
        </w:rPr>
        <w:t>نا إ</w:t>
      </w:r>
      <w:r w:rsidR="00F91C32" w:rsidRPr="00DA7A08">
        <w:rPr>
          <w:rFonts w:asciiTheme="minorBidi" w:hAnsiTheme="minorBidi"/>
          <w:sz w:val="28"/>
          <w:szCs w:val="28"/>
          <w:rtl/>
          <w:lang w:bidi="fa-IR"/>
        </w:rPr>
        <w:t>ِلى ضُ</w:t>
      </w:r>
      <w:r w:rsidRPr="00DA7A08">
        <w:rPr>
          <w:rFonts w:asciiTheme="minorBidi" w:hAnsiTheme="minorBidi"/>
          <w:sz w:val="28"/>
          <w:szCs w:val="28"/>
          <w:rtl/>
          <w:lang w:bidi="fa-IR"/>
        </w:rPr>
        <w:t>ر</w:t>
      </w:r>
      <w:r w:rsidR="00F91C32" w:rsidRPr="00DA7A08">
        <w:rPr>
          <w:rFonts w:asciiTheme="minorBidi" w:hAnsiTheme="minorBidi"/>
          <w:sz w:val="28"/>
          <w:szCs w:val="28"/>
          <w:rtl/>
          <w:lang w:bidi="fa-IR"/>
        </w:rPr>
        <w:t>ٍّ مسًّ</w:t>
      </w:r>
      <w:r w:rsidRPr="00DA7A08">
        <w:rPr>
          <w:rFonts w:asciiTheme="minorBidi" w:hAnsiTheme="minorBidi"/>
          <w:sz w:val="28"/>
          <w:szCs w:val="28"/>
          <w:rtl/>
          <w:lang w:bidi="fa-IR"/>
        </w:rPr>
        <w:t>ه؛ فكل ما كان من سوء حال وفقر أ</w:t>
      </w:r>
      <w:r w:rsidR="00946DD0" w:rsidRPr="00DA7A08">
        <w:rPr>
          <w:rFonts w:asciiTheme="minorBidi" w:hAnsiTheme="minorBidi"/>
          <w:sz w:val="28"/>
          <w:szCs w:val="28"/>
          <w:rtl/>
          <w:lang w:bidi="fa-IR"/>
        </w:rPr>
        <w:t>َ</w:t>
      </w:r>
      <w:r w:rsidRPr="00DA7A08">
        <w:rPr>
          <w:rFonts w:asciiTheme="minorBidi" w:hAnsiTheme="minorBidi"/>
          <w:sz w:val="28"/>
          <w:szCs w:val="28"/>
          <w:rtl/>
          <w:lang w:bidi="fa-IR"/>
        </w:rPr>
        <w:t>و شد</w:t>
      </w:r>
      <w:r w:rsidR="00946DD0" w:rsidRPr="00DA7A08">
        <w:rPr>
          <w:rFonts w:asciiTheme="minorBidi" w:hAnsiTheme="minorBidi"/>
          <w:sz w:val="28"/>
          <w:szCs w:val="28"/>
          <w:rtl/>
          <w:lang w:bidi="fa-IR"/>
        </w:rPr>
        <w:t>ّ</w:t>
      </w:r>
      <w:r w:rsidRPr="00DA7A08">
        <w:rPr>
          <w:rFonts w:asciiTheme="minorBidi" w:hAnsiTheme="minorBidi"/>
          <w:sz w:val="28"/>
          <w:szCs w:val="28"/>
          <w:rtl/>
          <w:lang w:bidi="fa-IR"/>
        </w:rPr>
        <w:t>ة في بدن فهو</w:t>
      </w:r>
      <w:r w:rsidR="00946DD0" w:rsidRPr="00DA7A08">
        <w:rPr>
          <w:rFonts w:asciiTheme="minorBidi" w:hAnsiTheme="minorBidi"/>
          <w:sz w:val="28"/>
          <w:szCs w:val="28"/>
          <w:rtl/>
          <w:lang w:bidi="fa-IR"/>
        </w:rPr>
        <w:t xml:space="preserve"> </w:t>
      </w:r>
      <w:r w:rsidRPr="00DA7A08">
        <w:rPr>
          <w:rFonts w:asciiTheme="minorBidi" w:hAnsiTheme="minorBidi"/>
          <w:sz w:val="28"/>
          <w:szCs w:val="28"/>
          <w:rtl/>
          <w:lang w:bidi="fa-IR"/>
        </w:rPr>
        <w:t>ض</w:t>
      </w:r>
      <w:r w:rsidR="00946DD0" w:rsidRPr="00DA7A08">
        <w:rPr>
          <w:rFonts w:asciiTheme="minorBidi" w:hAnsiTheme="minorBidi"/>
          <w:sz w:val="28"/>
          <w:szCs w:val="28"/>
          <w:rtl/>
          <w:lang w:bidi="fa-IR"/>
        </w:rPr>
        <w:t>ُ</w:t>
      </w:r>
      <w:r w:rsidRPr="00DA7A08">
        <w:rPr>
          <w:rFonts w:asciiTheme="minorBidi" w:hAnsiTheme="minorBidi"/>
          <w:sz w:val="28"/>
          <w:szCs w:val="28"/>
          <w:rtl/>
          <w:lang w:bidi="fa-IR"/>
        </w:rPr>
        <w:t>ر،</w:t>
      </w:r>
      <w:r w:rsidR="00946DD0" w:rsidRPr="00DA7A08">
        <w:rPr>
          <w:rFonts w:asciiTheme="minorBidi" w:hAnsiTheme="minorBidi"/>
          <w:sz w:val="28"/>
          <w:szCs w:val="28"/>
          <w:rtl/>
          <w:lang w:bidi="fa-IR"/>
        </w:rPr>
        <w:t>ّ</w:t>
      </w:r>
      <w:r w:rsidRPr="00DA7A08">
        <w:rPr>
          <w:rFonts w:asciiTheme="minorBidi" w:hAnsiTheme="minorBidi"/>
          <w:sz w:val="28"/>
          <w:szCs w:val="28"/>
          <w:rtl/>
          <w:lang w:bidi="fa-IR"/>
        </w:rPr>
        <w:t xml:space="preserve"> وما كان ضد</w:t>
      </w:r>
      <w:r w:rsidR="00946DD0" w:rsidRPr="00DA7A08">
        <w:rPr>
          <w:rFonts w:asciiTheme="minorBidi" w:hAnsiTheme="minorBidi"/>
          <w:sz w:val="28"/>
          <w:szCs w:val="28"/>
          <w:rtl/>
          <w:lang w:bidi="fa-IR"/>
        </w:rPr>
        <w:t>ّاً</w:t>
      </w:r>
      <w:r w:rsidRPr="00DA7A08">
        <w:rPr>
          <w:rFonts w:asciiTheme="minorBidi" w:hAnsiTheme="minorBidi"/>
          <w:sz w:val="28"/>
          <w:szCs w:val="28"/>
          <w:rtl/>
          <w:lang w:bidi="fa-IR"/>
        </w:rPr>
        <w:t xml:space="preserve"> للنفع فهو ض</w:t>
      </w:r>
      <w:r w:rsidR="00EC164B" w:rsidRPr="00DA7A08">
        <w:rPr>
          <w:rFonts w:asciiTheme="minorBidi" w:hAnsiTheme="minorBidi"/>
          <w:sz w:val="28"/>
          <w:szCs w:val="28"/>
          <w:rtl/>
          <w:lang w:bidi="fa-IR"/>
        </w:rPr>
        <w:t>َ</w:t>
      </w:r>
      <w:r w:rsidRPr="00DA7A08">
        <w:rPr>
          <w:rFonts w:asciiTheme="minorBidi" w:hAnsiTheme="minorBidi"/>
          <w:sz w:val="28"/>
          <w:szCs w:val="28"/>
          <w:rtl/>
          <w:lang w:bidi="fa-IR"/>
        </w:rPr>
        <w:t>ر</w:t>
      </w:r>
      <w:r w:rsidR="00EC164B" w:rsidRPr="00DA7A08">
        <w:rPr>
          <w:rFonts w:asciiTheme="minorBidi" w:hAnsiTheme="minorBidi"/>
          <w:sz w:val="28"/>
          <w:szCs w:val="28"/>
          <w:rtl/>
          <w:lang w:bidi="fa-IR"/>
        </w:rPr>
        <w:t>ّ</w:t>
      </w:r>
      <w:r w:rsidRPr="00DA7A08">
        <w:rPr>
          <w:rFonts w:asciiTheme="minorBidi" w:hAnsiTheme="minorBidi"/>
          <w:sz w:val="28"/>
          <w:szCs w:val="28"/>
          <w:rtl/>
          <w:lang w:bidi="fa-IR"/>
        </w:rPr>
        <w:t xml:space="preserve">؛ وقوله: لا </w:t>
      </w:r>
      <w:r w:rsidR="00EC164B" w:rsidRPr="00DA7A08">
        <w:rPr>
          <w:rFonts w:asciiTheme="minorBidi" w:hAnsiTheme="minorBidi"/>
          <w:sz w:val="28"/>
          <w:szCs w:val="28"/>
          <w:rtl/>
          <w:lang w:bidi="fa-IR"/>
        </w:rPr>
        <w:t>یَ</w:t>
      </w:r>
      <w:r w:rsidRPr="00DA7A08">
        <w:rPr>
          <w:rFonts w:asciiTheme="minorBidi" w:hAnsiTheme="minorBidi"/>
          <w:sz w:val="28"/>
          <w:szCs w:val="28"/>
          <w:rtl/>
          <w:lang w:bidi="fa-IR"/>
        </w:rPr>
        <w:t>ض</w:t>
      </w:r>
      <w:r w:rsidR="00EC164B" w:rsidRPr="00DA7A08">
        <w:rPr>
          <w:rFonts w:asciiTheme="minorBidi" w:hAnsiTheme="minorBidi"/>
          <w:sz w:val="28"/>
          <w:szCs w:val="28"/>
          <w:rtl/>
          <w:lang w:bidi="fa-IR"/>
        </w:rPr>
        <w:t>ُ</w:t>
      </w:r>
      <w:r w:rsidRPr="00DA7A08">
        <w:rPr>
          <w:rFonts w:asciiTheme="minorBidi" w:hAnsiTheme="minorBidi"/>
          <w:sz w:val="28"/>
          <w:szCs w:val="28"/>
          <w:rtl/>
          <w:lang w:bidi="fa-IR"/>
        </w:rPr>
        <w:t>ر</w:t>
      </w:r>
      <w:r w:rsidR="00EC164B" w:rsidRPr="00DA7A08">
        <w:rPr>
          <w:rFonts w:asciiTheme="minorBidi" w:hAnsiTheme="minorBidi"/>
          <w:sz w:val="28"/>
          <w:szCs w:val="28"/>
          <w:rtl/>
          <w:lang w:bidi="fa-IR"/>
        </w:rPr>
        <w:t>ّ</w:t>
      </w:r>
      <w:r w:rsidRPr="00DA7A08">
        <w:rPr>
          <w:rFonts w:asciiTheme="minorBidi" w:hAnsiTheme="minorBidi"/>
          <w:sz w:val="28"/>
          <w:szCs w:val="28"/>
          <w:rtl/>
          <w:lang w:bidi="fa-IR"/>
        </w:rPr>
        <w:t>كم كيد</w:t>
      </w:r>
      <w:r w:rsidR="00EC164B" w:rsidRPr="00DA7A08">
        <w:rPr>
          <w:rFonts w:asciiTheme="minorBidi" w:hAnsiTheme="minorBidi"/>
          <w:sz w:val="28"/>
          <w:szCs w:val="28"/>
          <w:rtl/>
          <w:lang w:bidi="fa-IR"/>
        </w:rPr>
        <w:t>ُ</w:t>
      </w:r>
      <w:r w:rsidRPr="00DA7A08">
        <w:rPr>
          <w:rFonts w:asciiTheme="minorBidi" w:hAnsiTheme="minorBidi"/>
          <w:sz w:val="28"/>
          <w:szCs w:val="28"/>
          <w:rtl/>
          <w:lang w:bidi="fa-IR"/>
        </w:rPr>
        <w:t>هم؛ من الض</w:t>
      </w:r>
      <w:r w:rsidR="00EC164B" w:rsidRPr="00DA7A08">
        <w:rPr>
          <w:rFonts w:asciiTheme="minorBidi" w:hAnsiTheme="minorBidi"/>
          <w:sz w:val="28"/>
          <w:szCs w:val="28"/>
          <w:rtl/>
          <w:lang w:bidi="fa-IR"/>
        </w:rPr>
        <w:t>َّ</w:t>
      </w:r>
      <w:r w:rsidRPr="00DA7A08">
        <w:rPr>
          <w:rFonts w:asciiTheme="minorBidi" w:hAnsiTheme="minorBidi"/>
          <w:sz w:val="28"/>
          <w:szCs w:val="28"/>
          <w:rtl/>
          <w:lang w:bidi="fa-IR"/>
        </w:rPr>
        <w:t>ر</w:t>
      </w:r>
      <w:r w:rsidR="00EC164B" w:rsidRPr="00DA7A08">
        <w:rPr>
          <w:rFonts w:asciiTheme="minorBidi" w:hAnsiTheme="minorBidi"/>
          <w:sz w:val="28"/>
          <w:szCs w:val="28"/>
          <w:rtl/>
          <w:lang w:bidi="fa-IR"/>
        </w:rPr>
        <w:t>َر، وهو ضد النفع (ابن منظور، 2005، 6/281</w:t>
      </w:r>
      <w:r w:rsidRPr="00DA7A08">
        <w:rPr>
          <w:rFonts w:asciiTheme="minorBidi" w:hAnsiTheme="minorBidi"/>
          <w:sz w:val="28"/>
          <w:szCs w:val="28"/>
          <w:rtl/>
          <w:lang w:bidi="fa-IR"/>
        </w:rPr>
        <w:t xml:space="preserve">) </w:t>
      </w:r>
    </w:p>
    <w:p w:rsidR="006A2C3B" w:rsidRPr="00DA7A08" w:rsidRDefault="00164699" w:rsidP="00DA7A08">
      <w:pPr>
        <w:bidi/>
        <w:spacing w:after="0" w:line="276" w:lineRule="auto"/>
        <w:jc w:val="both"/>
        <w:rPr>
          <w:rFonts w:asciiTheme="minorBidi" w:hAnsiTheme="minorBidi"/>
          <w:sz w:val="28"/>
          <w:szCs w:val="28"/>
          <w:rtl/>
          <w:lang w:bidi="fa-IR"/>
        </w:rPr>
      </w:pPr>
      <w:r w:rsidRPr="00DA7A08">
        <w:rPr>
          <w:rFonts w:asciiTheme="minorBidi" w:hAnsiTheme="minorBidi"/>
          <w:sz w:val="28"/>
          <w:szCs w:val="28"/>
          <w:rtl/>
          <w:lang w:bidi="fa-IR"/>
        </w:rPr>
        <w:lastRenderedPageBreak/>
        <w:t>والم</w:t>
      </w:r>
      <w:r w:rsidR="007F20A6" w:rsidRPr="00DA7A08">
        <w:rPr>
          <w:rFonts w:asciiTheme="minorBidi" w:hAnsiTheme="minorBidi"/>
          <w:sz w:val="28"/>
          <w:szCs w:val="28"/>
          <w:rtl/>
          <w:lang w:bidi="fa-IR"/>
        </w:rPr>
        <w:t>َ</w:t>
      </w:r>
      <w:r w:rsidRPr="00DA7A08">
        <w:rPr>
          <w:rFonts w:asciiTheme="minorBidi" w:hAnsiTheme="minorBidi"/>
          <w:sz w:val="28"/>
          <w:szCs w:val="28"/>
          <w:rtl/>
          <w:lang w:bidi="fa-IR"/>
        </w:rPr>
        <w:t>ض</w:t>
      </w:r>
      <w:r w:rsidR="007F20A6" w:rsidRPr="00DA7A08">
        <w:rPr>
          <w:rFonts w:asciiTheme="minorBidi" w:hAnsiTheme="minorBidi"/>
          <w:sz w:val="28"/>
          <w:szCs w:val="28"/>
          <w:rtl/>
          <w:lang w:bidi="fa-IR"/>
        </w:rPr>
        <w:t>َ</w:t>
      </w:r>
      <w:r w:rsidRPr="00DA7A08">
        <w:rPr>
          <w:rFonts w:asciiTheme="minorBidi" w:hAnsiTheme="minorBidi"/>
          <w:sz w:val="28"/>
          <w:szCs w:val="28"/>
          <w:rtl/>
          <w:lang w:bidi="fa-IR"/>
        </w:rPr>
        <w:t>ر</w:t>
      </w:r>
      <w:r w:rsidR="007F20A6" w:rsidRPr="00DA7A08">
        <w:rPr>
          <w:rFonts w:asciiTheme="minorBidi" w:hAnsiTheme="minorBidi"/>
          <w:sz w:val="28"/>
          <w:szCs w:val="28"/>
          <w:rtl/>
          <w:lang w:bidi="fa-IR"/>
        </w:rPr>
        <w:t>ّ</w:t>
      </w:r>
      <w:r w:rsidRPr="00DA7A08">
        <w:rPr>
          <w:rFonts w:asciiTheme="minorBidi" w:hAnsiTheme="minorBidi"/>
          <w:sz w:val="28"/>
          <w:szCs w:val="28"/>
          <w:rtl/>
          <w:lang w:bidi="fa-IR"/>
        </w:rPr>
        <w:t>ة: خلاف المنفعة. وض</w:t>
      </w:r>
      <w:r w:rsidR="007F20A6" w:rsidRPr="00DA7A08">
        <w:rPr>
          <w:rFonts w:asciiTheme="minorBidi" w:hAnsiTheme="minorBidi"/>
          <w:sz w:val="28"/>
          <w:szCs w:val="28"/>
          <w:rtl/>
          <w:lang w:bidi="fa-IR"/>
        </w:rPr>
        <w:t>َ</w:t>
      </w:r>
      <w:r w:rsidRPr="00DA7A08">
        <w:rPr>
          <w:rFonts w:asciiTheme="minorBidi" w:hAnsiTheme="minorBidi"/>
          <w:sz w:val="28"/>
          <w:szCs w:val="28"/>
          <w:rtl/>
          <w:lang w:bidi="fa-IR"/>
        </w:rPr>
        <w:t>ر</w:t>
      </w:r>
      <w:r w:rsidR="007F20A6" w:rsidRPr="00DA7A08">
        <w:rPr>
          <w:rFonts w:asciiTheme="minorBidi" w:hAnsiTheme="minorBidi"/>
          <w:sz w:val="28"/>
          <w:szCs w:val="28"/>
          <w:rtl/>
          <w:lang w:bidi="fa-IR"/>
        </w:rPr>
        <w:t>َّهُ</w:t>
      </w:r>
      <w:r w:rsidRPr="00DA7A08">
        <w:rPr>
          <w:rFonts w:asciiTheme="minorBidi" w:hAnsiTheme="minorBidi"/>
          <w:sz w:val="28"/>
          <w:szCs w:val="28"/>
          <w:rtl/>
          <w:lang w:bidi="fa-IR"/>
        </w:rPr>
        <w:t xml:space="preserve"> ي</w:t>
      </w:r>
      <w:r w:rsidR="007F20A6" w:rsidRPr="00DA7A08">
        <w:rPr>
          <w:rFonts w:asciiTheme="minorBidi" w:hAnsiTheme="minorBidi"/>
          <w:sz w:val="28"/>
          <w:szCs w:val="28"/>
          <w:rtl/>
          <w:lang w:bidi="fa-IR"/>
        </w:rPr>
        <w:t>َ</w:t>
      </w:r>
      <w:r w:rsidRPr="00DA7A08">
        <w:rPr>
          <w:rFonts w:asciiTheme="minorBidi" w:hAnsiTheme="minorBidi"/>
          <w:sz w:val="28"/>
          <w:szCs w:val="28"/>
          <w:rtl/>
          <w:lang w:bidi="fa-IR"/>
        </w:rPr>
        <w:t>ض</w:t>
      </w:r>
      <w:r w:rsidR="007F20A6" w:rsidRPr="00DA7A08">
        <w:rPr>
          <w:rFonts w:asciiTheme="minorBidi" w:hAnsiTheme="minorBidi"/>
          <w:sz w:val="28"/>
          <w:szCs w:val="28"/>
          <w:rtl/>
          <w:lang w:bidi="fa-IR"/>
        </w:rPr>
        <w:t>ُ</w:t>
      </w:r>
      <w:r w:rsidRPr="00DA7A08">
        <w:rPr>
          <w:rFonts w:asciiTheme="minorBidi" w:hAnsiTheme="minorBidi"/>
          <w:sz w:val="28"/>
          <w:szCs w:val="28"/>
          <w:rtl/>
          <w:lang w:bidi="fa-IR"/>
        </w:rPr>
        <w:t>ر</w:t>
      </w:r>
      <w:r w:rsidR="007F20A6" w:rsidRPr="00DA7A08">
        <w:rPr>
          <w:rFonts w:asciiTheme="minorBidi" w:hAnsiTheme="minorBidi"/>
          <w:sz w:val="28"/>
          <w:szCs w:val="28"/>
          <w:rtl/>
          <w:lang w:bidi="fa-IR"/>
        </w:rPr>
        <w:t>ّ</w:t>
      </w:r>
      <w:r w:rsidRPr="00DA7A08">
        <w:rPr>
          <w:rFonts w:asciiTheme="minorBidi" w:hAnsiTheme="minorBidi"/>
          <w:sz w:val="28"/>
          <w:szCs w:val="28"/>
          <w:rtl/>
          <w:lang w:bidi="fa-IR"/>
        </w:rPr>
        <w:t>ه ض</w:t>
      </w:r>
      <w:r w:rsidR="007F20A6" w:rsidRPr="00DA7A08">
        <w:rPr>
          <w:rFonts w:asciiTheme="minorBidi" w:hAnsiTheme="minorBidi"/>
          <w:sz w:val="28"/>
          <w:szCs w:val="28"/>
          <w:rtl/>
          <w:lang w:bidi="fa-IR"/>
        </w:rPr>
        <w:t>َرّاً</w:t>
      </w:r>
      <w:r w:rsidRPr="00DA7A08">
        <w:rPr>
          <w:rFonts w:asciiTheme="minorBidi" w:hAnsiTheme="minorBidi"/>
          <w:sz w:val="28"/>
          <w:szCs w:val="28"/>
          <w:rtl/>
          <w:lang w:bidi="fa-IR"/>
        </w:rPr>
        <w:t xml:space="preserve"> وض</w:t>
      </w:r>
      <w:r w:rsidR="007F20A6" w:rsidRPr="00DA7A08">
        <w:rPr>
          <w:rFonts w:asciiTheme="minorBidi" w:hAnsiTheme="minorBidi"/>
          <w:sz w:val="28"/>
          <w:szCs w:val="28"/>
          <w:rtl/>
          <w:lang w:bidi="fa-IR"/>
        </w:rPr>
        <w:t>َ</w:t>
      </w:r>
      <w:r w:rsidRPr="00DA7A08">
        <w:rPr>
          <w:rFonts w:asciiTheme="minorBidi" w:hAnsiTheme="minorBidi"/>
          <w:sz w:val="28"/>
          <w:szCs w:val="28"/>
          <w:rtl/>
          <w:lang w:bidi="fa-IR"/>
        </w:rPr>
        <w:t>ر</w:t>
      </w:r>
      <w:r w:rsidR="007F20A6" w:rsidRPr="00DA7A08">
        <w:rPr>
          <w:rFonts w:asciiTheme="minorBidi" w:hAnsiTheme="minorBidi"/>
          <w:sz w:val="28"/>
          <w:szCs w:val="28"/>
          <w:rtl/>
          <w:lang w:bidi="fa-IR"/>
        </w:rPr>
        <w:t>ّ</w:t>
      </w:r>
      <w:r w:rsidRPr="00DA7A08">
        <w:rPr>
          <w:rFonts w:asciiTheme="minorBidi" w:hAnsiTheme="minorBidi"/>
          <w:sz w:val="28"/>
          <w:szCs w:val="28"/>
          <w:rtl/>
          <w:lang w:bidi="fa-IR"/>
        </w:rPr>
        <w:t xml:space="preserve"> ب</w:t>
      </w:r>
      <w:r w:rsidR="007F20A6" w:rsidRPr="00DA7A08">
        <w:rPr>
          <w:rFonts w:asciiTheme="minorBidi" w:hAnsiTheme="minorBidi"/>
          <w:sz w:val="28"/>
          <w:szCs w:val="28"/>
          <w:rtl/>
          <w:lang w:bidi="fa-IR"/>
        </w:rPr>
        <w:t>ِ</w:t>
      </w:r>
      <w:r w:rsidRPr="00DA7A08">
        <w:rPr>
          <w:rFonts w:asciiTheme="minorBidi" w:hAnsiTheme="minorBidi"/>
          <w:sz w:val="28"/>
          <w:szCs w:val="28"/>
          <w:rtl/>
          <w:lang w:bidi="fa-IR"/>
        </w:rPr>
        <w:t>ه وأ</w:t>
      </w:r>
      <w:r w:rsidR="007F20A6" w:rsidRPr="00DA7A08">
        <w:rPr>
          <w:rFonts w:asciiTheme="minorBidi" w:hAnsiTheme="minorBidi"/>
          <w:sz w:val="28"/>
          <w:szCs w:val="28"/>
          <w:rtl/>
          <w:lang w:bidi="fa-IR"/>
        </w:rPr>
        <w:t>َ</w:t>
      </w:r>
      <w:r w:rsidRPr="00DA7A08">
        <w:rPr>
          <w:rFonts w:asciiTheme="minorBidi" w:hAnsiTheme="minorBidi"/>
          <w:sz w:val="28"/>
          <w:szCs w:val="28"/>
          <w:rtl/>
          <w:lang w:bidi="fa-IR"/>
        </w:rPr>
        <w:t>ض</w:t>
      </w:r>
      <w:r w:rsidR="007F20A6" w:rsidRPr="00DA7A08">
        <w:rPr>
          <w:rFonts w:asciiTheme="minorBidi" w:hAnsiTheme="minorBidi"/>
          <w:sz w:val="28"/>
          <w:szCs w:val="28"/>
          <w:rtl/>
          <w:lang w:bidi="fa-IR"/>
        </w:rPr>
        <w:t>َ</w:t>
      </w:r>
      <w:r w:rsidRPr="00DA7A08">
        <w:rPr>
          <w:rFonts w:asciiTheme="minorBidi" w:hAnsiTheme="minorBidi"/>
          <w:sz w:val="28"/>
          <w:szCs w:val="28"/>
          <w:rtl/>
          <w:lang w:bidi="fa-IR"/>
        </w:rPr>
        <w:t>ر</w:t>
      </w:r>
      <w:r w:rsidR="007F20A6" w:rsidRPr="00DA7A08">
        <w:rPr>
          <w:rFonts w:asciiTheme="minorBidi" w:hAnsiTheme="minorBidi"/>
          <w:sz w:val="28"/>
          <w:szCs w:val="28"/>
          <w:rtl/>
          <w:lang w:bidi="fa-IR"/>
        </w:rPr>
        <w:t>ّ</w:t>
      </w:r>
      <w:r w:rsidRPr="00DA7A08">
        <w:rPr>
          <w:rFonts w:asciiTheme="minorBidi" w:hAnsiTheme="minorBidi"/>
          <w:sz w:val="28"/>
          <w:szCs w:val="28"/>
          <w:rtl/>
          <w:lang w:bidi="fa-IR"/>
        </w:rPr>
        <w:t xml:space="preserve"> ب</w:t>
      </w:r>
      <w:r w:rsidR="007F20A6" w:rsidRPr="00DA7A08">
        <w:rPr>
          <w:rFonts w:asciiTheme="minorBidi" w:hAnsiTheme="minorBidi"/>
          <w:sz w:val="28"/>
          <w:szCs w:val="28"/>
          <w:rtl/>
          <w:lang w:bidi="fa-IR"/>
        </w:rPr>
        <w:t>ِ</w:t>
      </w:r>
      <w:r w:rsidRPr="00DA7A08">
        <w:rPr>
          <w:rFonts w:asciiTheme="minorBidi" w:hAnsiTheme="minorBidi"/>
          <w:sz w:val="28"/>
          <w:szCs w:val="28"/>
          <w:rtl/>
          <w:lang w:bidi="fa-IR"/>
        </w:rPr>
        <w:t>ه وض</w:t>
      </w:r>
      <w:r w:rsidR="007F20A6" w:rsidRPr="00DA7A08">
        <w:rPr>
          <w:rFonts w:asciiTheme="minorBidi" w:hAnsiTheme="minorBidi"/>
          <w:sz w:val="28"/>
          <w:szCs w:val="28"/>
          <w:rtl/>
          <w:lang w:bidi="fa-IR"/>
        </w:rPr>
        <w:t>َ</w:t>
      </w:r>
      <w:r w:rsidRPr="00DA7A08">
        <w:rPr>
          <w:rFonts w:asciiTheme="minorBidi" w:hAnsiTheme="minorBidi"/>
          <w:sz w:val="28"/>
          <w:szCs w:val="28"/>
          <w:rtl/>
          <w:lang w:bidi="fa-IR"/>
        </w:rPr>
        <w:t>ار</w:t>
      </w:r>
      <w:r w:rsidR="007F20A6" w:rsidRPr="00DA7A08">
        <w:rPr>
          <w:rFonts w:asciiTheme="minorBidi" w:hAnsiTheme="minorBidi"/>
          <w:sz w:val="28"/>
          <w:szCs w:val="28"/>
          <w:rtl/>
          <w:lang w:bidi="fa-IR"/>
        </w:rPr>
        <w:t>َّ</w:t>
      </w:r>
      <w:r w:rsidRPr="00DA7A08">
        <w:rPr>
          <w:rFonts w:asciiTheme="minorBidi" w:hAnsiTheme="minorBidi"/>
          <w:sz w:val="28"/>
          <w:szCs w:val="28"/>
          <w:rtl/>
          <w:lang w:bidi="fa-IR"/>
        </w:rPr>
        <w:t>ة</w:t>
      </w:r>
      <w:r w:rsidR="007F20A6" w:rsidRPr="00DA7A08">
        <w:rPr>
          <w:rFonts w:asciiTheme="minorBidi" w:hAnsiTheme="minorBidi"/>
          <w:sz w:val="28"/>
          <w:szCs w:val="28"/>
          <w:rtl/>
          <w:lang w:bidi="fa-IR"/>
        </w:rPr>
        <w:t>ً</w:t>
      </w:r>
      <w:r w:rsidRPr="00DA7A08">
        <w:rPr>
          <w:rFonts w:asciiTheme="minorBidi" w:hAnsiTheme="minorBidi"/>
          <w:sz w:val="28"/>
          <w:szCs w:val="28"/>
          <w:rtl/>
          <w:lang w:bidi="fa-IR"/>
        </w:rPr>
        <w:t xml:space="preserve"> م</w:t>
      </w:r>
      <w:r w:rsidR="00484D36" w:rsidRPr="00DA7A08">
        <w:rPr>
          <w:rFonts w:asciiTheme="minorBidi" w:hAnsiTheme="minorBidi"/>
          <w:sz w:val="28"/>
          <w:szCs w:val="28"/>
          <w:rtl/>
          <w:lang w:bidi="fa-IR"/>
        </w:rPr>
        <w:t>ُ</w:t>
      </w:r>
      <w:r w:rsidRPr="00DA7A08">
        <w:rPr>
          <w:rFonts w:asciiTheme="minorBidi" w:hAnsiTheme="minorBidi"/>
          <w:sz w:val="28"/>
          <w:szCs w:val="28"/>
          <w:rtl/>
          <w:lang w:bidi="fa-IR"/>
        </w:rPr>
        <w:t>ض</w:t>
      </w:r>
      <w:r w:rsidR="00484D36" w:rsidRPr="00DA7A08">
        <w:rPr>
          <w:rFonts w:asciiTheme="minorBidi" w:hAnsiTheme="minorBidi"/>
          <w:sz w:val="28"/>
          <w:szCs w:val="28"/>
          <w:rtl/>
          <w:lang w:bidi="fa-IR"/>
        </w:rPr>
        <w:t>َ</w:t>
      </w:r>
      <w:r w:rsidRPr="00DA7A08">
        <w:rPr>
          <w:rFonts w:asciiTheme="minorBidi" w:hAnsiTheme="minorBidi"/>
          <w:sz w:val="28"/>
          <w:szCs w:val="28"/>
          <w:rtl/>
          <w:lang w:bidi="fa-IR"/>
        </w:rPr>
        <w:t>ار</w:t>
      </w:r>
      <w:r w:rsidR="00484D36" w:rsidRPr="00DA7A08">
        <w:rPr>
          <w:rFonts w:asciiTheme="minorBidi" w:hAnsiTheme="minorBidi"/>
          <w:sz w:val="28"/>
          <w:szCs w:val="28"/>
          <w:rtl/>
          <w:lang w:bidi="fa-IR"/>
        </w:rPr>
        <w:t>َّ</w:t>
      </w:r>
      <w:r w:rsidRPr="00DA7A08">
        <w:rPr>
          <w:rFonts w:asciiTheme="minorBidi" w:hAnsiTheme="minorBidi"/>
          <w:sz w:val="28"/>
          <w:szCs w:val="28"/>
          <w:rtl/>
          <w:lang w:bidi="fa-IR"/>
        </w:rPr>
        <w:t>ة</w:t>
      </w:r>
      <w:r w:rsidR="00484D36" w:rsidRPr="00DA7A08">
        <w:rPr>
          <w:rFonts w:asciiTheme="minorBidi" w:hAnsiTheme="minorBidi"/>
          <w:sz w:val="28"/>
          <w:szCs w:val="28"/>
          <w:rtl/>
          <w:lang w:bidi="fa-IR"/>
        </w:rPr>
        <w:t>ً</w:t>
      </w:r>
      <w:r w:rsidRPr="00DA7A08">
        <w:rPr>
          <w:rFonts w:asciiTheme="minorBidi" w:hAnsiTheme="minorBidi"/>
          <w:sz w:val="28"/>
          <w:szCs w:val="28"/>
          <w:rtl/>
          <w:lang w:bidi="fa-IR"/>
        </w:rPr>
        <w:t xml:space="preserve"> وض</w:t>
      </w:r>
      <w:r w:rsidR="00484D36" w:rsidRPr="00DA7A08">
        <w:rPr>
          <w:rFonts w:asciiTheme="minorBidi" w:hAnsiTheme="minorBidi"/>
          <w:sz w:val="28"/>
          <w:szCs w:val="28"/>
          <w:rtl/>
          <w:lang w:bidi="fa-IR"/>
        </w:rPr>
        <w:t>ِ</w:t>
      </w:r>
      <w:r w:rsidRPr="00DA7A08">
        <w:rPr>
          <w:rFonts w:asciiTheme="minorBidi" w:hAnsiTheme="minorBidi"/>
          <w:sz w:val="28"/>
          <w:szCs w:val="28"/>
          <w:rtl/>
          <w:lang w:bidi="fa-IR"/>
        </w:rPr>
        <w:t>رارا</w:t>
      </w:r>
      <w:r w:rsidR="00484D36" w:rsidRPr="00DA7A08">
        <w:rPr>
          <w:rFonts w:asciiTheme="minorBidi" w:hAnsiTheme="minorBidi"/>
          <w:sz w:val="28"/>
          <w:szCs w:val="28"/>
          <w:rtl/>
          <w:lang w:bidi="fa-IR"/>
        </w:rPr>
        <w:t>ً</w:t>
      </w:r>
      <w:r w:rsidRPr="00DA7A08">
        <w:rPr>
          <w:rFonts w:asciiTheme="minorBidi" w:hAnsiTheme="minorBidi"/>
          <w:sz w:val="28"/>
          <w:szCs w:val="28"/>
          <w:rtl/>
          <w:lang w:bidi="fa-IR"/>
        </w:rPr>
        <w:t xml:space="preserve"> بمعنی</w:t>
      </w:r>
      <w:r w:rsidR="00A51800" w:rsidRPr="00DA7A08">
        <w:rPr>
          <w:rFonts w:asciiTheme="minorBidi" w:hAnsiTheme="minorBidi"/>
          <w:sz w:val="28"/>
          <w:szCs w:val="28"/>
          <w:rtl/>
          <w:lang w:bidi="fa-IR"/>
        </w:rPr>
        <w:t>؛</w:t>
      </w:r>
      <w:r w:rsidRPr="00DA7A08">
        <w:rPr>
          <w:rFonts w:asciiTheme="minorBidi" w:hAnsiTheme="minorBidi"/>
          <w:sz w:val="28"/>
          <w:szCs w:val="28"/>
          <w:rtl/>
          <w:lang w:bidi="fa-IR"/>
        </w:rPr>
        <w:t xml:space="preserve"> والاسم الض</w:t>
      </w:r>
      <w:r w:rsidR="00A51800" w:rsidRPr="00DA7A08">
        <w:rPr>
          <w:rFonts w:asciiTheme="minorBidi" w:hAnsiTheme="minorBidi"/>
          <w:sz w:val="28"/>
          <w:szCs w:val="28"/>
          <w:rtl/>
          <w:lang w:bidi="fa-IR"/>
        </w:rPr>
        <w:t>َّرَ</w:t>
      </w:r>
      <w:r w:rsidRPr="00DA7A08">
        <w:rPr>
          <w:rFonts w:asciiTheme="minorBidi" w:hAnsiTheme="minorBidi"/>
          <w:sz w:val="28"/>
          <w:szCs w:val="28"/>
          <w:rtl/>
          <w:lang w:bidi="fa-IR"/>
        </w:rPr>
        <w:t>ر (ا</w:t>
      </w:r>
      <w:r w:rsidR="00A51800" w:rsidRPr="00DA7A08">
        <w:rPr>
          <w:rFonts w:asciiTheme="minorBidi" w:hAnsiTheme="minorBidi"/>
          <w:sz w:val="28"/>
          <w:szCs w:val="28"/>
          <w:rtl/>
          <w:lang w:bidi="fa-IR"/>
        </w:rPr>
        <w:t>ب</w:t>
      </w:r>
      <w:r w:rsidRPr="00DA7A08">
        <w:rPr>
          <w:rFonts w:asciiTheme="minorBidi" w:hAnsiTheme="minorBidi"/>
          <w:sz w:val="28"/>
          <w:szCs w:val="28"/>
          <w:rtl/>
          <w:lang w:bidi="fa-IR"/>
        </w:rPr>
        <w:t>ن منظور</w:t>
      </w:r>
      <w:r w:rsidR="00A51800" w:rsidRPr="00DA7A08">
        <w:rPr>
          <w:rFonts w:asciiTheme="minorBidi" w:hAnsiTheme="minorBidi"/>
          <w:sz w:val="28"/>
          <w:szCs w:val="28"/>
          <w:rtl/>
          <w:lang w:bidi="fa-IR"/>
        </w:rPr>
        <w:t xml:space="preserve"> </w:t>
      </w:r>
      <w:r w:rsidRPr="00DA7A08">
        <w:rPr>
          <w:rFonts w:asciiTheme="minorBidi" w:hAnsiTheme="minorBidi"/>
          <w:sz w:val="28"/>
          <w:szCs w:val="28"/>
          <w:rtl/>
          <w:lang w:bidi="fa-IR"/>
        </w:rPr>
        <w:t>الرازی</w:t>
      </w:r>
      <w:r w:rsidR="00A51800" w:rsidRPr="00DA7A08">
        <w:rPr>
          <w:rFonts w:asciiTheme="minorBidi" w:hAnsiTheme="minorBidi"/>
          <w:sz w:val="28"/>
          <w:szCs w:val="28"/>
          <w:rtl/>
          <w:lang w:bidi="fa-IR"/>
        </w:rPr>
        <w:t xml:space="preserve">، </w:t>
      </w:r>
      <w:r w:rsidRPr="00DA7A08">
        <w:rPr>
          <w:rFonts w:asciiTheme="minorBidi" w:hAnsiTheme="minorBidi"/>
          <w:sz w:val="28"/>
          <w:szCs w:val="28"/>
          <w:rtl/>
          <w:lang w:bidi="fa-IR"/>
        </w:rPr>
        <w:t>۱۹۹۹</w:t>
      </w:r>
      <w:r w:rsidR="00A51800" w:rsidRPr="00DA7A08">
        <w:rPr>
          <w:rFonts w:asciiTheme="minorBidi" w:hAnsiTheme="minorBidi"/>
          <w:sz w:val="28"/>
          <w:szCs w:val="28"/>
          <w:rtl/>
          <w:lang w:bidi="fa-IR"/>
        </w:rPr>
        <w:t xml:space="preserve">، </w:t>
      </w:r>
      <w:r w:rsidRPr="00DA7A08">
        <w:rPr>
          <w:rFonts w:asciiTheme="minorBidi" w:hAnsiTheme="minorBidi"/>
          <w:sz w:val="28"/>
          <w:szCs w:val="28"/>
          <w:rtl/>
          <w:lang w:bidi="fa-IR"/>
        </w:rPr>
        <w:t>۱</w:t>
      </w:r>
      <w:r w:rsidR="00A51800" w:rsidRPr="00DA7A08">
        <w:rPr>
          <w:rFonts w:asciiTheme="minorBidi" w:hAnsiTheme="minorBidi"/>
          <w:sz w:val="28"/>
          <w:szCs w:val="28"/>
          <w:rtl/>
          <w:lang w:bidi="fa-IR"/>
        </w:rPr>
        <w:t>4</w:t>
      </w:r>
      <w:r w:rsidRPr="00DA7A08">
        <w:rPr>
          <w:rFonts w:asciiTheme="minorBidi" w:hAnsiTheme="minorBidi"/>
          <w:sz w:val="28"/>
          <w:szCs w:val="28"/>
          <w:rtl/>
          <w:lang w:bidi="fa-IR"/>
        </w:rPr>
        <w:t xml:space="preserve">۵) </w:t>
      </w:r>
    </w:p>
    <w:p w:rsidR="00E30264" w:rsidRPr="00DA7A08" w:rsidRDefault="006A2C3B" w:rsidP="00DA7A08">
      <w:pPr>
        <w:bidi/>
        <w:spacing w:after="0" w:line="276" w:lineRule="auto"/>
        <w:jc w:val="both"/>
        <w:rPr>
          <w:rFonts w:asciiTheme="minorBidi" w:hAnsiTheme="minorBidi"/>
          <w:sz w:val="28"/>
          <w:szCs w:val="28"/>
          <w:rtl/>
          <w:lang w:bidi="fa-IR"/>
        </w:rPr>
      </w:pPr>
      <w:r w:rsidRPr="00DA7A08">
        <w:rPr>
          <w:rFonts w:asciiTheme="minorBidi" w:hAnsiTheme="minorBidi"/>
          <w:sz w:val="28"/>
          <w:szCs w:val="28"/>
          <w:rtl/>
          <w:lang w:bidi="fa-IR"/>
        </w:rPr>
        <w:t>اما الضرر اصطلاحاً</w:t>
      </w:r>
      <w:r w:rsidR="00164699" w:rsidRPr="00DA7A08">
        <w:rPr>
          <w:rFonts w:asciiTheme="minorBidi" w:hAnsiTheme="minorBidi"/>
          <w:sz w:val="28"/>
          <w:szCs w:val="28"/>
          <w:rtl/>
          <w:lang w:bidi="fa-IR"/>
        </w:rPr>
        <w:t xml:space="preserve"> فهو يعني الاعتداء أو الأذى الذي يصيب الإنسان بحق من حقوقه أو في مصلحة مشروعة له سواء كان ذلك الحق أو المصلحة متعلقة بسلامة جسمه أو عاطفته أو بماله أو بشرقه أو باعتباره وسواء كان هذا الينا المصلحة ذا قيمة مالية أ</w:t>
      </w:r>
      <w:r w:rsidRPr="00DA7A08">
        <w:rPr>
          <w:rFonts w:asciiTheme="minorBidi" w:hAnsiTheme="minorBidi"/>
          <w:sz w:val="28"/>
          <w:szCs w:val="28"/>
          <w:rtl/>
          <w:lang w:bidi="fa-IR"/>
        </w:rPr>
        <w:t>ولم يكن كذلک</w:t>
      </w:r>
      <w:r w:rsidR="00164699" w:rsidRPr="00DA7A08">
        <w:rPr>
          <w:rFonts w:asciiTheme="minorBidi" w:hAnsiTheme="minorBidi"/>
          <w:sz w:val="28"/>
          <w:szCs w:val="28"/>
          <w:rtl/>
          <w:lang w:bidi="fa-IR"/>
        </w:rPr>
        <w:t>. (الذنون</w:t>
      </w:r>
      <w:r w:rsidRPr="00DA7A08">
        <w:rPr>
          <w:rFonts w:asciiTheme="minorBidi" w:hAnsiTheme="minorBidi"/>
          <w:sz w:val="28"/>
          <w:szCs w:val="28"/>
          <w:rtl/>
          <w:lang w:bidi="fa-IR"/>
        </w:rPr>
        <w:t>،</w:t>
      </w:r>
      <w:r w:rsidR="00164699" w:rsidRPr="00DA7A08">
        <w:rPr>
          <w:rFonts w:asciiTheme="minorBidi" w:hAnsiTheme="minorBidi"/>
          <w:sz w:val="28"/>
          <w:szCs w:val="28"/>
          <w:rtl/>
          <w:lang w:bidi="fa-IR"/>
        </w:rPr>
        <w:t xml:space="preserve"> ۲۰۱۱</w:t>
      </w:r>
      <w:r w:rsidRPr="00DA7A08">
        <w:rPr>
          <w:rFonts w:asciiTheme="minorBidi" w:hAnsiTheme="minorBidi"/>
          <w:sz w:val="28"/>
          <w:szCs w:val="28"/>
          <w:rtl/>
          <w:lang w:bidi="fa-IR"/>
        </w:rPr>
        <w:t xml:space="preserve">، </w:t>
      </w:r>
      <w:r w:rsidR="00164699" w:rsidRPr="00DA7A08">
        <w:rPr>
          <w:rFonts w:asciiTheme="minorBidi" w:hAnsiTheme="minorBidi"/>
          <w:sz w:val="28"/>
          <w:szCs w:val="28"/>
          <w:rtl/>
          <w:lang w:bidi="fa-IR"/>
        </w:rPr>
        <w:t>۱</w:t>
      </w:r>
      <w:r w:rsidRPr="00DA7A08">
        <w:rPr>
          <w:rFonts w:asciiTheme="minorBidi" w:hAnsiTheme="minorBidi"/>
          <w:sz w:val="28"/>
          <w:szCs w:val="28"/>
          <w:rtl/>
          <w:lang w:bidi="fa-IR"/>
        </w:rPr>
        <w:t>5</w:t>
      </w:r>
      <w:r w:rsidR="00164699" w:rsidRPr="00DA7A08">
        <w:rPr>
          <w:rFonts w:asciiTheme="minorBidi" w:hAnsiTheme="minorBidi"/>
          <w:sz w:val="28"/>
          <w:szCs w:val="28"/>
          <w:rtl/>
          <w:lang w:bidi="fa-IR"/>
        </w:rPr>
        <w:t>۸)</w:t>
      </w:r>
    </w:p>
    <w:p w:rsidR="00FF2A08" w:rsidRPr="00DA7A08" w:rsidRDefault="00FF2A08" w:rsidP="00DA7A08">
      <w:pPr>
        <w:bidi/>
        <w:spacing w:after="0" w:line="276" w:lineRule="auto"/>
        <w:jc w:val="both"/>
        <w:rPr>
          <w:rFonts w:asciiTheme="minorBidi" w:hAnsiTheme="minorBidi"/>
          <w:sz w:val="28"/>
          <w:szCs w:val="28"/>
          <w:rtl/>
          <w:lang w:bidi="fa-IR"/>
        </w:rPr>
      </w:pPr>
      <w:r w:rsidRPr="00DA7A08">
        <w:rPr>
          <w:rFonts w:asciiTheme="minorBidi" w:hAnsiTheme="minorBidi"/>
          <w:sz w:val="28"/>
          <w:szCs w:val="28"/>
          <w:rtl/>
          <w:lang w:bidi="fa-IR"/>
        </w:rPr>
        <w:t>اقوى روايه مشتمل في مبحث لا</w:t>
      </w:r>
      <w:r w:rsidR="00F85109" w:rsidRPr="00DA7A08">
        <w:rPr>
          <w:rFonts w:asciiTheme="minorBidi" w:hAnsiTheme="minorBidi"/>
          <w:sz w:val="28"/>
          <w:szCs w:val="28"/>
          <w:rtl/>
          <w:lang w:bidi="fa-IR"/>
        </w:rPr>
        <w:t xml:space="preserve">ضرر، روايه النبي (ص) في قضية سمره </w:t>
      </w:r>
      <w:r w:rsidRPr="00DA7A08">
        <w:rPr>
          <w:rFonts w:asciiTheme="minorBidi" w:hAnsiTheme="minorBidi"/>
          <w:sz w:val="28"/>
          <w:szCs w:val="28"/>
          <w:rtl/>
          <w:lang w:bidi="fa-IR"/>
        </w:rPr>
        <w:t>بن جندب قال (لا ضرر ولا ضرار في الاسلام) (</w:t>
      </w:r>
      <w:r w:rsidR="00F85109" w:rsidRPr="00DA7A08">
        <w:rPr>
          <w:rFonts w:asciiTheme="minorBidi" w:hAnsiTheme="minorBidi"/>
          <w:sz w:val="28"/>
          <w:szCs w:val="28"/>
          <w:rtl/>
          <w:lang w:bidi="fa-IR"/>
        </w:rPr>
        <w:t>شهی</w:t>
      </w:r>
      <w:r w:rsidRPr="00DA7A08">
        <w:rPr>
          <w:rFonts w:asciiTheme="minorBidi" w:hAnsiTheme="minorBidi"/>
          <w:sz w:val="28"/>
          <w:szCs w:val="28"/>
          <w:rtl/>
          <w:lang w:bidi="fa-IR"/>
        </w:rPr>
        <w:t>د صدر</w:t>
      </w:r>
      <w:r w:rsidR="00F85109" w:rsidRPr="00DA7A08">
        <w:rPr>
          <w:rFonts w:asciiTheme="minorBidi" w:hAnsiTheme="minorBidi"/>
          <w:sz w:val="28"/>
          <w:szCs w:val="28"/>
          <w:rtl/>
          <w:lang w:bidi="fa-IR"/>
        </w:rPr>
        <w:t xml:space="preserve">، </w:t>
      </w:r>
      <w:r w:rsidRPr="00DA7A08">
        <w:rPr>
          <w:rFonts w:asciiTheme="minorBidi" w:hAnsiTheme="minorBidi"/>
          <w:sz w:val="28"/>
          <w:szCs w:val="28"/>
          <w:rtl/>
          <w:lang w:bidi="fa-IR"/>
        </w:rPr>
        <w:t>۲۰۰</w:t>
      </w:r>
      <w:r w:rsidR="00F85109" w:rsidRPr="00DA7A08">
        <w:rPr>
          <w:rFonts w:asciiTheme="minorBidi" w:hAnsiTheme="minorBidi"/>
          <w:sz w:val="28"/>
          <w:szCs w:val="28"/>
          <w:rtl/>
          <w:lang w:bidi="fa-IR"/>
        </w:rPr>
        <w:t xml:space="preserve">6، </w:t>
      </w:r>
      <w:r w:rsidRPr="00DA7A08">
        <w:rPr>
          <w:rFonts w:asciiTheme="minorBidi" w:hAnsiTheme="minorBidi"/>
          <w:sz w:val="28"/>
          <w:szCs w:val="28"/>
          <w:rtl/>
          <w:lang w:bidi="fa-IR"/>
        </w:rPr>
        <w:t>۱</w:t>
      </w:r>
      <w:r w:rsidR="00F85109" w:rsidRPr="00DA7A08">
        <w:rPr>
          <w:rFonts w:asciiTheme="minorBidi" w:hAnsiTheme="minorBidi"/>
          <w:sz w:val="28"/>
          <w:szCs w:val="28"/>
          <w:rtl/>
          <w:lang w:bidi="fa-IR"/>
        </w:rPr>
        <w:t>6</w:t>
      </w:r>
      <w:r w:rsidRPr="00DA7A08">
        <w:rPr>
          <w:rFonts w:asciiTheme="minorBidi" w:hAnsiTheme="minorBidi"/>
          <w:sz w:val="28"/>
          <w:szCs w:val="28"/>
          <w:rtl/>
          <w:lang w:bidi="fa-IR"/>
        </w:rPr>
        <w:t>۵). وفي معنى الضرر وضرار، الاشهر انها بمعنى واحد كما قال سيد</w:t>
      </w:r>
      <w:r w:rsidR="00F85109" w:rsidRPr="00DA7A08">
        <w:rPr>
          <w:rFonts w:asciiTheme="minorBidi" w:hAnsiTheme="minorBidi"/>
          <w:sz w:val="28"/>
          <w:szCs w:val="28"/>
          <w:rtl/>
          <w:lang w:bidi="fa-IR"/>
        </w:rPr>
        <w:t xml:space="preserve"> </w:t>
      </w:r>
      <w:r w:rsidRPr="00DA7A08">
        <w:rPr>
          <w:rFonts w:asciiTheme="minorBidi" w:hAnsiTheme="minorBidi"/>
          <w:sz w:val="28"/>
          <w:szCs w:val="28"/>
          <w:rtl/>
          <w:lang w:bidi="fa-IR"/>
        </w:rPr>
        <w:t>السيستاني،</w:t>
      </w:r>
      <w:r w:rsidR="00F85109" w:rsidRPr="00DA7A08">
        <w:rPr>
          <w:rFonts w:asciiTheme="minorBidi" w:hAnsiTheme="minorBidi"/>
          <w:sz w:val="28"/>
          <w:szCs w:val="28"/>
          <w:rtl/>
          <w:lang w:bidi="fa-IR"/>
        </w:rPr>
        <w:t xml:space="preserve"> ان الارجح هوان اللفظين قد اتی</w:t>
      </w:r>
      <w:r w:rsidRPr="00DA7A08">
        <w:rPr>
          <w:rFonts w:asciiTheme="minorBidi" w:hAnsiTheme="minorBidi"/>
          <w:sz w:val="28"/>
          <w:szCs w:val="28"/>
          <w:rtl/>
          <w:lang w:bidi="fa-IR"/>
        </w:rPr>
        <w:t>ا بمعنى واحد وما جائا الا للتكرار، فالضرار</w:t>
      </w:r>
      <w:r w:rsidR="00F85109" w:rsidRPr="00DA7A08">
        <w:rPr>
          <w:rFonts w:asciiTheme="minorBidi" w:hAnsiTheme="minorBidi"/>
          <w:sz w:val="28"/>
          <w:szCs w:val="28"/>
          <w:rtl/>
          <w:lang w:bidi="fa-IR"/>
        </w:rPr>
        <w:t xml:space="preserve"> هني يعد مصدرا ثانيا </w:t>
      </w:r>
      <w:r w:rsidRPr="00DA7A08">
        <w:rPr>
          <w:rFonts w:asciiTheme="minorBidi" w:hAnsiTheme="minorBidi"/>
          <w:sz w:val="28"/>
          <w:szCs w:val="28"/>
          <w:rtl/>
          <w:lang w:bidi="fa-IR"/>
        </w:rPr>
        <w:t>ل (ضر) ای ان الضرر والضرار كلاهما مصدر للفعل الثلاثي المجرد و لذالک عند ما يكون هناك مصدران</w:t>
      </w:r>
      <w:r w:rsidR="00F85109" w:rsidRPr="00DA7A08">
        <w:rPr>
          <w:rFonts w:asciiTheme="minorBidi" w:hAnsiTheme="minorBidi"/>
          <w:sz w:val="28"/>
          <w:szCs w:val="28"/>
          <w:rtl/>
          <w:lang w:bidi="fa-IR"/>
        </w:rPr>
        <w:t xml:space="preserve"> </w:t>
      </w:r>
      <w:r w:rsidRPr="00DA7A08">
        <w:rPr>
          <w:rFonts w:asciiTheme="minorBidi" w:hAnsiTheme="minorBidi"/>
          <w:sz w:val="28"/>
          <w:szCs w:val="28"/>
          <w:rtl/>
          <w:lang w:bidi="fa-IR"/>
        </w:rPr>
        <w:t>احدهما</w:t>
      </w:r>
      <w:r w:rsidR="00F85109" w:rsidRPr="00DA7A08">
        <w:rPr>
          <w:rFonts w:asciiTheme="minorBidi" w:hAnsiTheme="minorBidi"/>
          <w:sz w:val="28"/>
          <w:szCs w:val="28"/>
          <w:rtl/>
          <w:lang w:bidi="fa-IR"/>
        </w:rPr>
        <w:t xml:space="preserve"> اكثر حروفا فلا بد ا</w:t>
      </w:r>
      <w:r w:rsidRPr="00DA7A08">
        <w:rPr>
          <w:rFonts w:asciiTheme="minorBidi" w:hAnsiTheme="minorBidi"/>
          <w:sz w:val="28"/>
          <w:szCs w:val="28"/>
          <w:rtl/>
          <w:lang w:bidi="fa-IR"/>
        </w:rPr>
        <w:t>ن يوخذ قيد على نحو من التعمق والتاكد والرسوخ (حسینی سیستانی</w:t>
      </w:r>
      <w:r w:rsidR="00F85109" w:rsidRPr="00DA7A08">
        <w:rPr>
          <w:rFonts w:asciiTheme="minorBidi" w:hAnsiTheme="minorBidi"/>
          <w:sz w:val="28"/>
          <w:szCs w:val="28"/>
          <w:rtl/>
          <w:lang w:bidi="fa-IR"/>
        </w:rPr>
        <w:t>، ۲۰06، 167)</w:t>
      </w:r>
    </w:p>
    <w:p w:rsidR="005D3D32" w:rsidRPr="00DA7A08" w:rsidRDefault="005D3D32" w:rsidP="00DA7A08">
      <w:pPr>
        <w:bidi/>
        <w:spacing w:after="0" w:line="276" w:lineRule="auto"/>
        <w:jc w:val="center"/>
        <w:rPr>
          <w:rFonts w:asciiTheme="minorBidi" w:hAnsiTheme="minorBidi"/>
          <w:sz w:val="28"/>
          <w:szCs w:val="28"/>
          <w:rtl/>
          <w:lang w:bidi="fa-IR"/>
        </w:rPr>
      </w:pPr>
      <w:r w:rsidRPr="00DA7A08">
        <w:rPr>
          <w:rFonts w:asciiTheme="minorBidi" w:hAnsiTheme="minorBidi"/>
          <w:sz w:val="28"/>
          <w:szCs w:val="28"/>
          <w:rtl/>
          <w:lang w:bidi="fa-IR"/>
        </w:rPr>
        <w:t>تعریف الضرر</w:t>
      </w:r>
    </w:p>
    <w:p w:rsidR="005D3D32" w:rsidRPr="00DA7A08" w:rsidRDefault="005D3D32" w:rsidP="00DA7A08">
      <w:pPr>
        <w:bidi/>
        <w:spacing w:after="0" w:line="276" w:lineRule="auto"/>
        <w:jc w:val="both"/>
        <w:rPr>
          <w:rFonts w:asciiTheme="minorBidi" w:hAnsiTheme="minorBidi"/>
          <w:sz w:val="28"/>
          <w:szCs w:val="28"/>
          <w:rtl/>
          <w:lang w:bidi="fa-IR"/>
        </w:rPr>
      </w:pPr>
      <w:r w:rsidRPr="00DA7A08">
        <w:rPr>
          <w:rFonts w:asciiTheme="minorBidi" w:hAnsiTheme="minorBidi"/>
          <w:sz w:val="28"/>
          <w:szCs w:val="28"/>
          <w:rtl/>
          <w:lang w:bidi="fa-IR"/>
        </w:rPr>
        <w:t>فالضرر لغةً كل ما هو ضد النفع ، والضرُّ بالضم الهزال وسوء الحال ومن هنا أتت المَضرَّة ، وهي خلاف المنفعة ، ويرد الضرر أيضاً بمعنى الضيق والنقصان يدخل في الشيء (الجوهری، 2016، 719).</w:t>
      </w:r>
    </w:p>
    <w:p w:rsidR="005D3D32" w:rsidRPr="00DA7A08" w:rsidRDefault="005D3D32" w:rsidP="00DA7A08">
      <w:pPr>
        <w:bidi/>
        <w:spacing w:after="0" w:line="276" w:lineRule="auto"/>
        <w:jc w:val="both"/>
        <w:rPr>
          <w:rFonts w:asciiTheme="minorBidi" w:hAnsiTheme="minorBidi"/>
          <w:sz w:val="28"/>
          <w:szCs w:val="28"/>
          <w:rtl/>
          <w:lang w:bidi="fa-IR"/>
        </w:rPr>
      </w:pPr>
      <w:r w:rsidRPr="00DA7A08">
        <w:rPr>
          <w:rFonts w:asciiTheme="minorBidi" w:hAnsiTheme="minorBidi"/>
          <w:sz w:val="28"/>
          <w:szCs w:val="28"/>
          <w:rtl/>
          <w:lang w:bidi="fa-IR"/>
        </w:rPr>
        <w:t xml:space="preserve">الضَّرُّ والضُّرُّ لغتان: ضد النفع. والضَّرُّ المصدر، والضُّرّ الاسم (انیس، 2008، 200)، وقيل: هما لغتان كالشَّهْد والشُّهْد، فإِذا جمعت بين الضَّرّ والنفع فتحت الضاد، وإِذا أَفردت الضُّرّ ضَمَمْت الضاد إِذا لم تجعله مصدراً، كقولك: ضَرَرْتُ ضَرّاً؛ هكذا تستعمله العرب (الزبیدی، 1968، 211). </w:t>
      </w:r>
    </w:p>
    <w:p w:rsidR="005D3D32" w:rsidRPr="00DA7A08" w:rsidRDefault="005D3D32" w:rsidP="00DA7A08">
      <w:pPr>
        <w:bidi/>
        <w:spacing w:after="0" w:line="276" w:lineRule="auto"/>
        <w:jc w:val="both"/>
        <w:rPr>
          <w:rFonts w:asciiTheme="minorBidi" w:hAnsiTheme="minorBidi"/>
          <w:sz w:val="28"/>
          <w:szCs w:val="28"/>
          <w:rtl/>
          <w:lang w:bidi="fa-IR"/>
        </w:rPr>
      </w:pPr>
      <w:r w:rsidRPr="00DA7A08">
        <w:rPr>
          <w:rFonts w:asciiTheme="minorBidi" w:hAnsiTheme="minorBidi"/>
          <w:sz w:val="28"/>
          <w:szCs w:val="28"/>
          <w:rtl/>
          <w:lang w:bidi="fa-IR"/>
        </w:rPr>
        <w:t>والضَّرّ ضد النفع، والضُّر، بالضم، الهزالُ وسوء الحال. وقوله عز وجل: وإِذا مسّ الإِنسانَ الضُّرُّ دعانا لِجَنْبه؛ وقال: كأَن لم يَدْعُنا إِلى ضُرٍّ مسَّه؛ فكل ما كان من سوء حال وفقر أَو شدّة في بدن فهو ضُرّ، وما كان ضدّاً للنفع فهو ضَرّ؛ وقوله: لا يَضُرّكم كيدُهم؛ من الضَّرَر، وهو ضد النفع. (ابن منظور، 2005، 6/281)</w:t>
      </w:r>
    </w:p>
    <w:p w:rsidR="005D3D32" w:rsidRPr="00DA7A08" w:rsidRDefault="005D3D32" w:rsidP="00DA7A08">
      <w:pPr>
        <w:bidi/>
        <w:spacing w:after="0" w:line="276" w:lineRule="auto"/>
        <w:jc w:val="both"/>
        <w:rPr>
          <w:rFonts w:asciiTheme="minorBidi" w:hAnsiTheme="minorBidi"/>
          <w:sz w:val="28"/>
          <w:szCs w:val="28"/>
          <w:rtl/>
          <w:lang w:bidi="fa-IR"/>
        </w:rPr>
      </w:pPr>
      <w:r w:rsidRPr="00DA7A08">
        <w:rPr>
          <w:rFonts w:asciiTheme="minorBidi" w:hAnsiTheme="minorBidi"/>
          <w:sz w:val="28"/>
          <w:szCs w:val="28"/>
          <w:rtl/>
          <w:lang w:bidi="fa-IR"/>
        </w:rPr>
        <w:t>والمَضَرّة: خلاف المَنْفعة. وضَرَّهُ يَضُرّه ضَرّاً وضَرّ بِه وأَضَرّ بِه وضَارَّهُ مُضَارَّةً وضِراراً بمعنى؛ والاسم الضَّرَر (الرازِ، 1999، 145)</w:t>
      </w:r>
    </w:p>
    <w:p w:rsidR="005D3D32" w:rsidRPr="00DA7A08" w:rsidRDefault="005D3D32" w:rsidP="00DA7A08">
      <w:pPr>
        <w:bidi/>
        <w:spacing w:after="0" w:line="276" w:lineRule="auto"/>
        <w:jc w:val="both"/>
        <w:rPr>
          <w:rFonts w:asciiTheme="minorBidi" w:hAnsiTheme="minorBidi"/>
          <w:sz w:val="28"/>
          <w:szCs w:val="28"/>
          <w:lang w:bidi="fa-IR"/>
        </w:rPr>
      </w:pPr>
      <w:r w:rsidRPr="00DA7A08">
        <w:rPr>
          <w:rFonts w:asciiTheme="minorBidi" w:hAnsiTheme="minorBidi"/>
          <w:sz w:val="28"/>
          <w:szCs w:val="28"/>
          <w:rtl/>
          <w:lang w:bidi="fa-IR"/>
        </w:rPr>
        <w:t>اما الضرر اصطلاحاً فهو يعني الاعتداء أو الأذى الذي يصيب الإنسان بحق من حقوقه أو في مصلحة مشروعة له سواء كان ذلك الحق أو المصلحة متعلقة بسلامة جسمه أو عاطفته أو بماله أو بشرفه أو باعتباره وسواء كان هذا الحق أو المصلحة ذا قيمة مالية أو لم يكن كذلك (الذنون، 2011، 158).</w:t>
      </w:r>
    </w:p>
    <w:p w:rsidR="00E77219" w:rsidRPr="00DA7A08" w:rsidRDefault="00FF2A08" w:rsidP="00DA7A08">
      <w:pPr>
        <w:bidi/>
        <w:spacing w:after="0" w:line="276" w:lineRule="auto"/>
        <w:jc w:val="center"/>
        <w:rPr>
          <w:rFonts w:asciiTheme="minorBidi" w:hAnsiTheme="minorBidi"/>
          <w:sz w:val="28"/>
          <w:szCs w:val="28"/>
          <w:rtl/>
          <w:lang w:bidi="fa-IR"/>
        </w:rPr>
      </w:pPr>
      <w:r w:rsidRPr="00DA7A08">
        <w:rPr>
          <w:rFonts w:asciiTheme="minorBidi" w:hAnsiTheme="minorBidi"/>
          <w:sz w:val="28"/>
          <w:szCs w:val="28"/>
          <w:rtl/>
          <w:lang w:bidi="fa-IR"/>
        </w:rPr>
        <w:t>تعريف الفضاء الافتراضي</w:t>
      </w:r>
    </w:p>
    <w:p w:rsidR="00EE08DB" w:rsidRPr="00DA7A08" w:rsidRDefault="00FF2A08" w:rsidP="00DA7A08">
      <w:pPr>
        <w:bidi/>
        <w:spacing w:after="0" w:line="276" w:lineRule="auto"/>
        <w:jc w:val="both"/>
        <w:rPr>
          <w:rFonts w:asciiTheme="minorBidi" w:hAnsiTheme="minorBidi"/>
          <w:sz w:val="28"/>
          <w:szCs w:val="28"/>
          <w:lang w:bidi="fa-IR"/>
        </w:rPr>
      </w:pPr>
      <w:r w:rsidRPr="00DA7A08">
        <w:rPr>
          <w:rFonts w:asciiTheme="minorBidi" w:hAnsiTheme="minorBidi"/>
          <w:sz w:val="28"/>
          <w:szCs w:val="28"/>
          <w:rtl/>
          <w:lang w:bidi="fa-IR"/>
        </w:rPr>
        <w:t>تعر</w:t>
      </w:r>
      <w:r w:rsidR="00E77219" w:rsidRPr="00DA7A08">
        <w:rPr>
          <w:rFonts w:asciiTheme="minorBidi" w:hAnsiTheme="minorBidi"/>
          <w:sz w:val="28"/>
          <w:szCs w:val="28"/>
          <w:rtl/>
          <w:lang w:bidi="fa-IR"/>
        </w:rPr>
        <w:t>ّ</w:t>
      </w:r>
      <w:r w:rsidRPr="00DA7A08">
        <w:rPr>
          <w:rFonts w:asciiTheme="minorBidi" w:hAnsiTheme="minorBidi"/>
          <w:sz w:val="28"/>
          <w:szCs w:val="28"/>
          <w:rtl/>
          <w:lang w:bidi="fa-IR"/>
        </w:rPr>
        <w:t>ف الفضاء الافتراضي بأن</w:t>
      </w:r>
      <w:r w:rsidR="004C1DE4" w:rsidRPr="00DA7A08">
        <w:rPr>
          <w:rFonts w:asciiTheme="minorBidi" w:hAnsiTheme="minorBidi"/>
          <w:sz w:val="28"/>
          <w:szCs w:val="28"/>
          <w:rtl/>
          <w:lang w:bidi="fa-IR"/>
        </w:rPr>
        <w:t>ّ</w:t>
      </w:r>
      <w:r w:rsidRPr="00DA7A08">
        <w:rPr>
          <w:rFonts w:asciiTheme="minorBidi" w:hAnsiTheme="minorBidi"/>
          <w:sz w:val="28"/>
          <w:szCs w:val="28"/>
          <w:rtl/>
          <w:lang w:bidi="fa-IR"/>
        </w:rPr>
        <w:t>ها: "مجموع التقنيات أو الوسائل أو النظم المختلفة التي توظف لمعالجة المضمون والمحتوى الذي يراد توصيله من خلال عملية الاتصال الجماهيري أو الشخصي أو التنظيمي أو الجمعي والتي من خلالها يتم جمع المعلومات والبيانات المسموعة والمكتوبة أو المصورة أو المرسومة أو المسموعة المرئية أو المطبوعة أو الرقمية من خلال الحاسبات الإلكترونية ثم تخزين هذه البيانات والمعلومات واسترجاعها في الوقت المناسب ثم عملية نشر هذه المواد الاتصالية أو الرسائل أو المضامين مسموعة أو مسموعة مرئية أو مطبوعة أو رقمية ونقلها من مك</w:t>
      </w:r>
      <w:r w:rsidR="00EE08DB" w:rsidRPr="00DA7A08">
        <w:rPr>
          <w:rFonts w:asciiTheme="minorBidi" w:hAnsiTheme="minorBidi"/>
          <w:sz w:val="28"/>
          <w:szCs w:val="28"/>
          <w:rtl/>
          <w:lang w:bidi="fa-IR"/>
        </w:rPr>
        <w:t>ان إلى مكان آخر وتبادلها". (الدب</w:t>
      </w:r>
      <w:r w:rsidRPr="00DA7A08">
        <w:rPr>
          <w:rFonts w:asciiTheme="minorBidi" w:hAnsiTheme="minorBidi"/>
          <w:sz w:val="28"/>
          <w:szCs w:val="28"/>
          <w:rtl/>
          <w:lang w:bidi="fa-IR"/>
        </w:rPr>
        <w:t>س</w:t>
      </w:r>
      <w:r w:rsidR="00EE08DB" w:rsidRPr="00DA7A08">
        <w:rPr>
          <w:rFonts w:asciiTheme="minorBidi" w:hAnsiTheme="minorBidi"/>
          <w:sz w:val="28"/>
          <w:szCs w:val="28"/>
          <w:rtl/>
          <w:lang w:bidi="fa-IR"/>
        </w:rPr>
        <w:t xml:space="preserve">، </w:t>
      </w:r>
      <w:r w:rsidRPr="00DA7A08">
        <w:rPr>
          <w:rFonts w:asciiTheme="minorBidi" w:hAnsiTheme="minorBidi"/>
          <w:sz w:val="28"/>
          <w:szCs w:val="28"/>
          <w:rtl/>
          <w:lang w:bidi="fa-IR"/>
        </w:rPr>
        <w:t>۲۰۰</w:t>
      </w:r>
      <w:r w:rsidR="00EE08DB" w:rsidRPr="00DA7A08">
        <w:rPr>
          <w:rFonts w:asciiTheme="minorBidi" w:hAnsiTheme="minorBidi"/>
          <w:sz w:val="28"/>
          <w:szCs w:val="28"/>
          <w:rtl/>
          <w:lang w:bidi="fa-IR"/>
        </w:rPr>
        <w:t xml:space="preserve">5، </w:t>
      </w:r>
      <w:r w:rsidRPr="00DA7A08">
        <w:rPr>
          <w:rFonts w:asciiTheme="minorBidi" w:hAnsiTheme="minorBidi"/>
          <w:sz w:val="28"/>
          <w:szCs w:val="28"/>
          <w:rtl/>
          <w:lang w:bidi="fa-IR"/>
        </w:rPr>
        <w:t>۷</w:t>
      </w:r>
      <w:r w:rsidR="00EE08DB" w:rsidRPr="00DA7A08">
        <w:rPr>
          <w:rFonts w:asciiTheme="minorBidi" w:hAnsiTheme="minorBidi"/>
          <w:sz w:val="28"/>
          <w:szCs w:val="28"/>
          <w:rtl/>
          <w:lang w:bidi="fa-IR"/>
        </w:rPr>
        <w:t>6</w:t>
      </w:r>
      <w:r w:rsidRPr="00DA7A08">
        <w:rPr>
          <w:rFonts w:asciiTheme="minorBidi" w:hAnsiTheme="minorBidi"/>
          <w:sz w:val="28"/>
          <w:szCs w:val="28"/>
          <w:rtl/>
          <w:lang w:bidi="fa-IR"/>
        </w:rPr>
        <w:t xml:space="preserve">) </w:t>
      </w:r>
    </w:p>
    <w:p w:rsidR="00D61501" w:rsidRPr="00DA7A08" w:rsidRDefault="00FF2A08" w:rsidP="00DA7A08">
      <w:pPr>
        <w:bidi/>
        <w:spacing w:after="0" w:line="276" w:lineRule="auto"/>
        <w:jc w:val="both"/>
        <w:rPr>
          <w:rFonts w:asciiTheme="minorBidi" w:hAnsiTheme="minorBidi"/>
          <w:sz w:val="28"/>
          <w:szCs w:val="28"/>
          <w:rtl/>
          <w:lang w:bidi="fa-IR"/>
        </w:rPr>
      </w:pPr>
      <w:r w:rsidRPr="00DA7A08">
        <w:rPr>
          <w:rFonts w:asciiTheme="minorBidi" w:hAnsiTheme="minorBidi"/>
          <w:sz w:val="28"/>
          <w:szCs w:val="28"/>
          <w:rtl/>
          <w:lang w:bidi="fa-IR"/>
        </w:rPr>
        <w:lastRenderedPageBreak/>
        <w:t>أما تكنولوجيا الاتصال والمعلومات في كل</w:t>
      </w:r>
      <w:r w:rsidR="00D61501" w:rsidRPr="00DA7A08">
        <w:rPr>
          <w:rFonts w:asciiTheme="minorBidi" w:hAnsiTheme="minorBidi"/>
          <w:sz w:val="28"/>
          <w:szCs w:val="28"/>
          <w:rtl/>
          <w:lang w:bidi="fa-IR"/>
        </w:rPr>
        <w:t>ّ</w:t>
      </w:r>
      <w:r w:rsidRPr="00DA7A08">
        <w:rPr>
          <w:rFonts w:asciiTheme="minorBidi" w:hAnsiTheme="minorBidi"/>
          <w:sz w:val="28"/>
          <w:szCs w:val="28"/>
          <w:rtl/>
          <w:lang w:bidi="fa-IR"/>
        </w:rPr>
        <w:t xml:space="preserve"> ما ترتب على الاندماج بين تكنولوجيا الحاسب الإلكتروني والتكنولوجيا</w:t>
      </w:r>
      <w:r w:rsidR="00D61501" w:rsidRPr="00DA7A08">
        <w:rPr>
          <w:rFonts w:asciiTheme="minorBidi" w:hAnsiTheme="minorBidi"/>
          <w:sz w:val="28"/>
          <w:szCs w:val="28"/>
          <w:rtl/>
          <w:lang w:bidi="fa-IR"/>
        </w:rPr>
        <w:t xml:space="preserve"> </w:t>
      </w:r>
      <w:r w:rsidRPr="00DA7A08">
        <w:rPr>
          <w:rFonts w:asciiTheme="minorBidi" w:hAnsiTheme="minorBidi"/>
          <w:sz w:val="28"/>
          <w:szCs w:val="28"/>
          <w:rtl/>
          <w:lang w:bidi="fa-IR"/>
        </w:rPr>
        <w:t>السلكية واللاسلكية والإلكترونيات الدقيقة والوسائط المتعددة من أشكال جديدة التكنولوجيا ذات قدرات فائقة على إنتاج وجمع وتخزين ومعالجة ونشر واسترجاع المعلومات بأسلوب غير مسبوق، يعتمد على النص والصوت والصورة والحركة واللون وغيرها من مؤثرات الاتصال التفاعلي الجماهيري والشخصي مع</w:t>
      </w:r>
      <w:r w:rsidR="00D61501" w:rsidRPr="00DA7A08">
        <w:rPr>
          <w:rFonts w:asciiTheme="minorBidi" w:hAnsiTheme="minorBidi"/>
          <w:sz w:val="28"/>
          <w:szCs w:val="28"/>
          <w:rtl/>
          <w:lang w:bidi="fa-IR"/>
        </w:rPr>
        <w:t>اً</w:t>
      </w:r>
      <w:r w:rsidRPr="00DA7A08">
        <w:rPr>
          <w:rFonts w:asciiTheme="minorBidi" w:hAnsiTheme="minorBidi"/>
          <w:sz w:val="28"/>
          <w:szCs w:val="28"/>
          <w:rtl/>
          <w:lang w:bidi="fa-IR"/>
        </w:rPr>
        <w:t>. (مازن</w:t>
      </w:r>
      <w:r w:rsidR="00D61501" w:rsidRPr="00DA7A08">
        <w:rPr>
          <w:rFonts w:asciiTheme="minorBidi" w:hAnsiTheme="minorBidi"/>
          <w:sz w:val="28"/>
          <w:szCs w:val="28"/>
          <w:rtl/>
          <w:lang w:bidi="fa-IR"/>
        </w:rPr>
        <w:t xml:space="preserve">، </w:t>
      </w:r>
      <w:r w:rsidRPr="00DA7A08">
        <w:rPr>
          <w:rFonts w:asciiTheme="minorBidi" w:hAnsiTheme="minorBidi"/>
          <w:sz w:val="28"/>
          <w:szCs w:val="28"/>
          <w:rtl/>
          <w:lang w:bidi="fa-IR"/>
        </w:rPr>
        <w:t>۲۰۱۶</w:t>
      </w:r>
      <w:r w:rsidR="00D61501" w:rsidRPr="00DA7A08">
        <w:rPr>
          <w:rFonts w:asciiTheme="minorBidi" w:hAnsiTheme="minorBidi"/>
          <w:sz w:val="28"/>
          <w:szCs w:val="28"/>
          <w:rtl/>
          <w:lang w:bidi="fa-IR"/>
        </w:rPr>
        <w:t xml:space="preserve">، </w:t>
      </w:r>
      <w:r w:rsidRPr="00DA7A08">
        <w:rPr>
          <w:rFonts w:asciiTheme="minorBidi" w:hAnsiTheme="minorBidi"/>
          <w:sz w:val="28"/>
          <w:szCs w:val="28"/>
          <w:rtl/>
          <w:lang w:bidi="fa-IR"/>
        </w:rPr>
        <w:t xml:space="preserve">۱۷) </w:t>
      </w:r>
    </w:p>
    <w:p w:rsidR="00FF2A08" w:rsidRPr="00DA7A08" w:rsidRDefault="00FF2A08" w:rsidP="00DA7A08">
      <w:pPr>
        <w:bidi/>
        <w:spacing w:after="0" w:line="276" w:lineRule="auto"/>
        <w:jc w:val="both"/>
        <w:rPr>
          <w:rFonts w:asciiTheme="minorBidi" w:hAnsiTheme="minorBidi"/>
          <w:sz w:val="28"/>
          <w:szCs w:val="28"/>
          <w:rtl/>
          <w:lang w:bidi="fa-IR"/>
        </w:rPr>
      </w:pPr>
      <w:r w:rsidRPr="00DA7A08">
        <w:rPr>
          <w:rFonts w:asciiTheme="minorBidi" w:hAnsiTheme="minorBidi"/>
          <w:sz w:val="28"/>
          <w:szCs w:val="28"/>
          <w:rtl/>
          <w:lang w:bidi="fa-IR"/>
        </w:rPr>
        <w:t>و الفضاء الافتراضي على هذا النحو - ليست كغيرها من أنواع التكنولوجيات الأخرى فهي تتحدى نفسها وتسابق الزمن وتتميز عن غيرها بوصفها عملية متكاملة أكثر من كونها مجرد أدوات، فاستخدامها يقود إلى إعادة ابتكارها من جديد، وهو ما يؤدي إلى مزيد من الاستخدام وهكذا في دائرة لا تنتهي</w:t>
      </w:r>
      <w:r w:rsidR="00D61501" w:rsidRPr="00DA7A08">
        <w:rPr>
          <w:rFonts w:asciiTheme="minorBidi" w:hAnsiTheme="minorBidi"/>
          <w:sz w:val="28"/>
          <w:szCs w:val="28"/>
          <w:rtl/>
          <w:lang w:bidi="fa-IR"/>
        </w:rPr>
        <w:t>.</w:t>
      </w:r>
    </w:p>
    <w:p w:rsidR="006419D0" w:rsidRPr="00DA7A08" w:rsidRDefault="00FF2A08" w:rsidP="00DA7A08">
      <w:pPr>
        <w:bidi/>
        <w:spacing w:after="0" w:line="276" w:lineRule="auto"/>
        <w:jc w:val="center"/>
        <w:rPr>
          <w:rFonts w:asciiTheme="minorBidi" w:hAnsiTheme="minorBidi"/>
          <w:sz w:val="28"/>
          <w:szCs w:val="28"/>
          <w:rtl/>
          <w:lang w:bidi="fa-IR"/>
        </w:rPr>
      </w:pPr>
      <w:r w:rsidRPr="00DA7A08">
        <w:rPr>
          <w:rFonts w:asciiTheme="minorBidi" w:hAnsiTheme="minorBidi"/>
          <w:sz w:val="28"/>
          <w:szCs w:val="28"/>
          <w:rtl/>
          <w:lang w:bidi="fa-IR"/>
        </w:rPr>
        <w:t>تعريف المتضرر</w:t>
      </w:r>
    </w:p>
    <w:p w:rsidR="00FF2A08" w:rsidRPr="00DA7A08" w:rsidRDefault="006419D0" w:rsidP="00DA7A08">
      <w:pPr>
        <w:bidi/>
        <w:spacing w:after="0" w:line="276" w:lineRule="auto"/>
        <w:jc w:val="both"/>
        <w:rPr>
          <w:rFonts w:asciiTheme="minorBidi" w:hAnsiTheme="minorBidi"/>
          <w:sz w:val="28"/>
          <w:szCs w:val="28"/>
          <w:lang w:bidi="fa-IR"/>
        </w:rPr>
      </w:pPr>
      <w:r w:rsidRPr="00DA7A08">
        <w:rPr>
          <w:rFonts w:asciiTheme="minorBidi" w:hAnsiTheme="minorBidi"/>
          <w:sz w:val="28"/>
          <w:szCs w:val="28"/>
          <w:rtl/>
          <w:lang w:bidi="fa-IR"/>
        </w:rPr>
        <w:t>ی</w:t>
      </w:r>
      <w:r w:rsidR="00FF2A08" w:rsidRPr="00DA7A08">
        <w:rPr>
          <w:rFonts w:asciiTheme="minorBidi" w:hAnsiTheme="minorBidi"/>
          <w:sz w:val="28"/>
          <w:szCs w:val="28"/>
          <w:rtl/>
          <w:lang w:bidi="fa-IR"/>
        </w:rPr>
        <w:t>عد رکن الضرر اول ما ي</w:t>
      </w:r>
      <w:r w:rsidRPr="00DA7A08">
        <w:rPr>
          <w:rFonts w:asciiTheme="minorBidi" w:hAnsiTheme="minorBidi"/>
          <w:sz w:val="28"/>
          <w:szCs w:val="28"/>
          <w:rtl/>
          <w:lang w:bidi="fa-IR"/>
        </w:rPr>
        <w:t>قدح في فكر من ینوي مساءلة الشخص الذي تسبب فيه، كون ان المسؤولية المدنية تستند ا</w:t>
      </w:r>
      <w:r w:rsidR="00FF2A08" w:rsidRPr="00DA7A08">
        <w:rPr>
          <w:rFonts w:asciiTheme="minorBidi" w:hAnsiTheme="minorBidi"/>
          <w:sz w:val="28"/>
          <w:szCs w:val="28"/>
          <w:rtl/>
          <w:lang w:bidi="fa-IR"/>
        </w:rPr>
        <w:t>لى الضرر بشكل اساسي ولا تنهض بدونه وان عظم الخطأ، فالشخص الذي</w:t>
      </w:r>
      <w:r w:rsidRPr="00DA7A08">
        <w:rPr>
          <w:rFonts w:asciiTheme="minorBidi" w:hAnsiTheme="minorBidi"/>
          <w:sz w:val="28"/>
          <w:szCs w:val="28"/>
          <w:rtl/>
          <w:lang w:bidi="fa-IR"/>
        </w:rPr>
        <w:t xml:space="preserve"> لايصاب باذي لايمكنه المطالبة ب</w:t>
      </w:r>
      <w:r w:rsidR="00FF2A08" w:rsidRPr="00DA7A08">
        <w:rPr>
          <w:rFonts w:asciiTheme="minorBidi" w:hAnsiTheme="minorBidi"/>
          <w:sz w:val="28"/>
          <w:szCs w:val="28"/>
          <w:rtl/>
          <w:lang w:bidi="fa-IR"/>
        </w:rPr>
        <w:t>ای</w:t>
      </w:r>
      <w:r w:rsidRPr="00DA7A08">
        <w:rPr>
          <w:rFonts w:asciiTheme="minorBidi" w:hAnsiTheme="minorBidi"/>
          <w:sz w:val="28"/>
          <w:szCs w:val="28"/>
          <w:rtl/>
          <w:lang w:bidi="fa-IR"/>
        </w:rPr>
        <w:t xml:space="preserve"> تعويض، وهذا التعويض في حال ا</w:t>
      </w:r>
      <w:r w:rsidR="00FF2A08" w:rsidRPr="00DA7A08">
        <w:rPr>
          <w:rFonts w:asciiTheme="minorBidi" w:hAnsiTheme="minorBidi"/>
          <w:sz w:val="28"/>
          <w:szCs w:val="28"/>
          <w:rtl/>
          <w:lang w:bidi="fa-IR"/>
        </w:rPr>
        <w:t>ن تحققت شروطه فانه يتقيد فيما اذا قام المتضرر بتخفيف</w:t>
      </w:r>
      <w:r w:rsidRPr="00DA7A08">
        <w:rPr>
          <w:rFonts w:asciiTheme="minorBidi" w:hAnsiTheme="minorBidi"/>
          <w:sz w:val="28"/>
          <w:szCs w:val="28"/>
          <w:rtl/>
          <w:lang w:bidi="fa-IR"/>
        </w:rPr>
        <w:t>ه ام لا، فليس من العدل ا</w:t>
      </w:r>
      <w:r w:rsidR="00FF2A08" w:rsidRPr="00DA7A08">
        <w:rPr>
          <w:rFonts w:asciiTheme="minorBidi" w:hAnsiTheme="minorBidi"/>
          <w:sz w:val="28"/>
          <w:szCs w:val="28"/>
          <w:rtl/>
          <w:lang w:bidi="fa-IR"/>
        </w:rPr>
        <w:t>ن يتحصل المتضرر على تعويض کا</w:t>
      </w:r>
      <w:r w:rsidRPr="00DA7A08">
        <w:rPr>
          <w:rFonts w:asciiTheme="minorBidi" w:hAnsiTheme="minorBidi"/>
          <w:sz w:val="28"/>
          <w:szCs w:val="28"/>
          <w:rtl/>
          <w:lang w:bidi="fa-IR"/>
        </w:rPr>
        <w:t>مل مع قدرته على تخفيف جزء من الا</w:t>
      </w:r>
      <w:r w:rsidR="00FF2A08" w:rsidRPr="00DA7A08">
        <w:rPr>
          <w:rFonts w:asciiTheme="minorBidi" w:hAnsiTheme="minorBidi"/>
          <w:sz w:val="28"/>
          <w:szCs w:val="28"/>
          <w:rtl/>
          <w:lang w:bidi="fa-IR"/>
        </w:rPr>
        <w:t>ضرار التي تعرض لها وهو ملزم بذلك اذا ما تعمقنا بالامر کون ان مباديء العدل وحسن النية تلزماته بالقيام باي اجراء</w:t>
      </w:r>
      <w:r w:rsidRPr="00DA7A08">
        <w:rPr>
          <w:rFonts w:asciiTheme="minorBidi" w:hAnsiTheme="minorBidi"/>
          <w:sz w:val="28"/>
          <w:szCs w:val="28"/>
          <w:rtl/>
          <w:lang w:bidi="fa-IR"/>
        </w:rPr>
        <w:t xml:space="preserve"> يدخل ضمن قدراته والذي من شأنه ان يخفف من ا</w:t>
      </w:r>
      <w:r w:rsidR="00FF2A08" w:rsidRPr="00DA7A08">
        <w:rPr>
          <w:rFonts w:asciiTheme="minorBidi" w:hAnsiTheme="minorBidi"/>
          <w:sz w:val="28"/>
          <w:szCs w:val="28"/>
          <w:rtl/>
          <w:lang w:bidi="fa-IR"/>
        </w:rPr>
        <w:t xml:space="preserve">ثار </w:t>
      </w:r>
      <w:r w:rsidR="008A4B1A" w:rsidRPr="00DA7A08">
        <w:rPr>
          <w:rFonts w:asciiTheme="minorBidi" w:hAnsiTheme="minorBidi"/>
          <w:sz w:val="28"/>
          <w:szCs w:val="28"/>
          <w:rtl/>
          <w:lang w:bidi="fa-IR"/>
        </w:rPr>
        <w:t>الا</w:t>
      </w:r>
      <w:r w:rsidR="00FF2A08" w:rsidRPr="00DA7A08">
        <w:rPr>
          <w:rFonts w:asciiTheme="minorBidi" w:hAnsiTheme="minorBidi"/>
          <w:sz w:val="28"/>
          <w:szCs w:val="28"/>
          <w:rtl/>
          <w:lang w:bidi="fa-IR"/>
        </w:rPr>
        <w:t>ضرار التي ي</w:t>
      </w:r>
      <w:r w:rsidR="008A4B1A" w:rsidRPr="00DA7A08">
        <w:rPr>
          <w:rFonts w:asciiTheme="minorBidi" w:hAnsiTheme="minorBidi"/>
          <w:sz w:val="28"/>
          <w:szCs w:val="28"/>
          <w:rtl/>
          <w:lang w:bidi="fa-IR"/>
        </w:rPr>
        <w:t>تعرض لها، وهذا مايسمى بتخفيف الا</w:t>
      </w:r>
      <w:r w:rsidR="00FF2A08" w:rsidRPr="00DA7A08">
        <w:rPr>
          <w:rFonts w:asciiTheme="minorBidi" w:hAnsiTheme="minorBidi"/>
          <w:sz w:val="28"/>
          <w:szCs w:val="28"/>
          <w:rtl/>
          <w:lang w:bidi="fa-IR"/>
        </w:rPr>
        <w:t>ضرار وتعريف هذا المصطلح لا يخرج عن مدلوله اللغو</w:t>
      </w:r>
      <w:r w:rsidR="008A4B1A" w:rsidRPr="00DA7A08">
        <w:rPr>
          <w:rFonts w:asciiTheme="minorBidi" w:hAnsiTheme="minorBidi"/>
          <w:sz w:val="28"/>
          <w:szCs w:val="28"/>
          <w:rtl/>
          <w:lang w:bidi="fa-IR"/>
        </w:rPr>
        <w:t>ي فهو يعبر تماما عن المقصود منه</w:t>
      </w:r>
      <w:r w:rsidR="00FF2A08" w:rsidRPr="00DA7A08">
        <w:rPr>
          <w:rFonts w:asciiTheme="minorBidi" w:hAnsiTheme="minorBidi"/>
          <w:sz w:val="28"/>
          <w:szCs w:val="28"/>
          <w:rtl/>
          <w:lang w:bidi="fa-IR"/>
        </w:rPr>
        <w:t>.</w:t>
      </w:r>
    </w:p>
    <w:p w:rsidR="00FF2A08" w:rsidRPr="00DA7A08" w:rsidRDefault="00FF2A08" w:rsidP="00DA7A08">
      <w:pPr>
        <w:bidi/>
        <w:spacing w:after="0" w:line="276" w:lineRule="auto"/>
        <w:jc w:val="both"/>
        <w:rPr>
          <w:rFonts w:asciiTheme="minorBidi" w:hAnsiTheme="minorBidi"/>
          <w:sz w:val="28"/>
          <w:szCs w:val="28"/>
          <w:rtl/>
          <w:lang w:bidi="fa-IR"/>
        </w:rPr>
      </w:pPr>
      <w:r w:rsidRPr="00DA7A08">
        <w:rPr>
          <w:rFonts w:asciiTheme="minorBidi" w:hAnsiTheme="minorBidi"/>
          <w:sz w:val="28"/>
          <w:szCs w:val="28"/>
          <w:rtl/>
          <w:lang w:bidi="fa-IR"/>
        </w:rPr>
        <w:t>دأبت الشريعة الاسلامية الغراء على ارساء مباديء الحق والعدالة والانصاف ونصرة المظلوم والضر</w:t>
      </w:r>
      <w:r w:rsidR="00B45DAA" w:rsidRPr="00DA7A08">
        <w:rPr>
          <w:rFonts w:asciiTheme="minorBidi" w:hAnsiTheme="minorBidi"/>
          <w:sz w:val="28"/>
          <w:szCs w:val="28"/>
          <w:rtl/>
          <w:lang w:bidi="fa-IR"/>
        </w:rPr>
        <w:t>ب على يد الظالم، مستندة في ذلك ا</w:t>
      </w:r>
      <w:r w:rsidRPr="00DA7A08">
        <w:rPr>
          <w:rFonts w:asciiTheme="minorBidi" w:hAnsiTheme="minorBidi"/>
          <w:sz w:val="28"/>
          <w:szCs w:val="28"/>
          <w:rtl/>
          <w:lang w:bidi="fa-IR"/>
        </w:rPr>
        <w:t>لى ماجاء بكتاب الله وس</w:t>
      </w:r>
      <w:r w:rsidR="00B45DAA" w:rsidRPr="00DA7A08">
        <w:rPr>
          <w:rFonts w:asciiTheme="minorBidi" w:hAnsiTheme="minorBidi"/>
          <w:sz w:val="28"/>
          <w:szCs w:val="28"/>
          <w:rtl/>
          <w:lang w:bidi="fa-IR"/>
        </w:rPr>
        <w:t>نة رسوله من احكام فقد نهی</w:t>
      </w:r>
      <w:r w:rsidRPr="00DA7A08">
        <w:rPr>
          <w:rFonts w:asciiTheme="minorBidi" w:hAnsiTheme="minorBidi"/>
          <w:sz w:val="28"/>
          <w:szCs w:val="28"/>
          <w:rtl/>
          <w:lang w:bidi="fa-IR"/>
        </w:rPr>
        <w:t xml:space="preserve"> رب الع</w:t>
      </w:r>
      <w:r w:rsidR="00B45DAA" w:rsidRPr="00DA7A08">
        <w:rPr>
          <w:rFonts w:asciiTheme="minorBidi" w:hAnsiTheme="minorBidi"/>
          <w:sz w:val="28"/>
          <w:szCs w:val="28"/>
          <w:rtl/>
          <w:lang w:bidi="fa-IR"/>
        </w:rPr>
        <w:t>زة عن الظلم بكافة صوره، ومنها ایقاع الا</w:t>
      </w:r>
      <w:r w:rsidRPr="00DA7A08">
        <w:rPr>
          <w:rFonts w:asciiTheme="minorBidi" w:hAnsiTheme="minorBidi"/>
          <w:sz w:val="28"/>
          <w:szCs w:val="28"/>
          <w:rtl/>
          <w:lang w:bidi="fa-IR"/>
        </w:rPr>
        <w:t>ذى بالغير او الاضرار به، حيث جاء في محكم كتابه العزيز</w:t>
      </w:r>
    </w:p>
    <w:p w:rsidR="00BA2001" w:rsidRPr="00DA7A08" w:rsidRDefault="009407F3" w:rsidP="00DA7A08">
      <w:pPr>
        <w:bidi/>
        <w:spacing w:after="0" w:line="276" w:lineRule="auto"/>
        <w:jc w:val="both"/>
        <w:rPr>
          <w:rFonts w:asciiTheme="minorBidi" w:hAnsiTheme="minorBidi"/>
          <w:sz w:val="28"/>
          <w:szCs w:val="28"/>
          <w:rtl/>
          <w:lang w:bidi="fa-IR"/>
        </w:rPr>
      </w:pPr>
      <w:r w:rsidRPr="00DA7A08">
        <w:rPr>
          <w:rFonts w:asciiTheme="minorBidi" w:hAnsiTheme="minorBidi"/>
          <w:sz w:val="28"/>
          <w:szCs w:val="28"/>
          <w:rtl/>
          <w:lang w:bidi="fa-IR"/>
        </w:rPr>
        <w:t>قال تعالى ((</w:t>
      </w:r>
      <w:r w:rsidR="00BA2001" w:rsidRPr="00DA7A08">
        <w:rPr>
          <w:rFonts w:asciiTheme="minorBidi" w:hAnsiTheme="minorBidi"/>
          <w:sz w:val="28"/>
          <w:szCs w:val="28"/>
          <w:rtl/>
          <w:lang w:bidi="fa-IR"/>
        </w:rPr>
        <w:t>...</w:t>
      </w:r>
      <w:r w:rsidRPr="00DA7A08">
        <w:rPr>
          <w:rFonts w:asciiTheme="minorBidi" w:hAnsiTheme="minorBidi"/>
          <w:sz w:val="28"/>
          <w:szCs w:val="28"/>
          <w:rtl/>
          <w:lang w:bidi="fa-IR"/>
        </w:rPr>
        <w:t>لاتضار والدة بولده</w:t>
      </w:r>
      <w:r w:rsidR="00A51FD0" w:rsidRPr="00DA7A08">
        <w:rPr>
          <w:rFonts w:asciiTheme="minorBidi" w:hAnsiTheme="minorBidi"/>
          <w:sz w:val="28"/>
          <w:szCs w:val="28"/>
          <w:rtl/>
          <w:lang w:bidi="fa-IR"/>
        </w:rPr>
        <w:t xml:space="preserve">ا ولا مولود له بولده...)) (البقره، </w:t>
      </w:r>
      <w:r w:rsidRPr="00DA7A08">
        <w:rPr>
          <w:rFonts w:asciiTheme="minorBidi" w:hAnsiTheme="minorBidi"/>
          <w:sz w:val="28"/>
          <w:szCs w:val="28"/>
          <w:rtl/>
          <w:lang w:bidi="fa-IR"/>
        </w:rPr>
        <w:t xml:space="preserve">۲۳۳) </w:t>
      </w:r>
    </w:p>
    <w:p w:rsidR="00EB50B1" w:rsidRPr="00DA7A08" w:rsidRDefault="009407F3" w:rsidP="00DA7A08">
      <w:pPr>
        <w:bidi/>
        <w:spacing w:after="0" w:line="276" w:lineRule="auto"/>
        <w:jc w:val="both"/>
        <w:rPr>
          <w:rFonts w:asciiTheme="minorBidi" w:hAnsiTheme="minorBidi"/>
          <w:sz w:val="28"/>
          <w:szCs w:val="28"/>
          <w:rtl/>
          <w:lang w:bidi="fa-IR"/>
        </w:rPr>
      </w:pPr>
      <w:r w:rsidRPr="00DA7A08">
        <w:rPr>
          <w:rFonts w:asciiTheme="minorBidi" w:hAnsiTheme="minorBidi"/>
          <w:sz w:val="28"/>
          <w:szCs w:val="28"/>
          <w:rtl/>
          <w:lang w:bidi="fa-IR"/>
        </w:rPr>
        <w:t>وقال تعالى</w:t>
      </w:r>
      <w:r w:rsidR="00BA2001" w:rsidRPr="00DA7A08">
        <w:rPr>
          <w:rFonts w:asciiTheme="minorBidi" w:hAnsiTheme="minorBidi"/>
          <w:sz w:val="28"/>
          <w:szCs w:val="28"/>
          <w:rtl/>
          <w:lang w:bidi="fa-IR"/>
        </w:rPr>
        <w:t xml:space="preserve"> ((...</w:t>
      </w:r>
      <w:r w:rsidRPr="00DA7A08">
        <w:rPr>
          <w:rFonts w:asciiTheme="minorBidi" w:hAnsiTheme="minorBidi"/>
          <w:sz w:val="28"/>
          <w:szCs w:val="28"/>
          <w:rtl/>
          <w:lang w:bidi="fa-IR"/>
        </w:rPr>
        <w:t>ولا تضاروهن لتضييقوا عليهن....)) (الطلاق</w:t>
      </w:r>
      <w:r w:rsidR="00BA2001" w:rsidRPr="00DA7A08">
        <w:rPr>
          <w:rFonts w:asciiTheme="minorBidi" w:hAnsiTheme="minorBidi"/>
          <w:sz w:val="28"/>
          <w:szCs w:val="28"/>
          <w:rtl/>
          <w:lang w:bidi="fa-IR"/>
        </w:rPr>
        <w:t xml:space="preserve">، </w:t>
      </w:r>
      <w:r w:rsidRPr="00DA7A08">
        <w:rPr>
          <w:rFonts w:asciiTheme="minorBidi" w:hAnsiTheme="minorBidi"/>
          <w:sz w:val="28"/>
          <w:szCs w:val="28"/>
          <w:rtl/>
          <w:lang w:bidi="fa-IR"/>
        </w:rPr>
        <w:t xml:space="preserve">6) </w:t>
      </w:r>
    </w:p>
    <w:p w:rsidR="009407F3" w:rsidRPr="00DA7A08" w:rsidRDefault="009407F3" w:rsidP="00DA7A08">
      <w:pPr>
        <w:bidi/>
        <w:spacing w:after="0" w:line="276" w:lineRule="auto"/>
        <w:jc w:val="both"/>
        <w:rPr>
          <w:rFonts w:asciiTheme="minorBidi" w:hAnsiTheme="minorBidi"/>
          <w:sz w:val="28"/>
          <w:szCs w:val="28"/>
          <w:lang w:bidi="fa-IR"/>
        </w:rPr>
      </w:pPr>
      <w:r w:rsidRPr="00DA7A08">
        <w:rPr>
          <w:rFonts w:asciiTheme="minorBidi" w:hAnsiTheme="minorBidi"/>
          <w:sz w:val="28"/>
          <w:szCs w:val="28"/>
          <w:rtl/>
          <w:lang w:bidi="fa-IR"/>
        </w:rPr>
        <w:t>و</w:t>
      </w:r>
      <w:r w:rsidR="008503BE" w:rsidRPr="00DA7A08">
        <w:rPr>
          <w:rFonts w:asciiTheme="minorBidi" w:hAnsiTheme="minorBidi"/>
          <w:sz w:val="28"/>
          <w:szCs w:val="28"/>
          <w:rtl/>
          <w:lang w:bidi="fa-IR"/>
        </w:rPr>
        <w:t>قال تعالى ((...</w:t>
      </w:r>
      <w:r w:rsidR="00355D01" w:rsidRPr="00DA7A08">
        <w:rPr>
          <w:rFonts w:asciiTheme="minorBidi" w:hAnsiTheme="minorBidi"/>
          <w:sz w:val="28"/>
          <w:szCs w:val="28"/>
          <w:rtl/>
          <w:lang w:bidi="fa-IR"/>
        </w:rPr>
        <w:t>ولا ی</w:t>
      </w:r>
      <w:r w:rsidRPr="00DA7A08">
        <w:rPr>
          <w:rFonts w:asciiTheme="minorBidi" w:hAnsiTheme="minorBidi"/>
          <w:sz w:val="28"/>
          <w:szCs w:val="28"/>
          <w:rtl/>
          <w:lang w:bidi="fa-IR"/>
        </w:rPr>
        <w:t>ضار كاتب ولا شهید...)) (البقره</w:t>
      </w:r>
      <w:r w:rsidR="00355D01" w:rsidRPr="00DA7A08">
        <w:rPr>
          <w:rFonts w:asciiTheme="minorBidi" w:hAnsiTheme="minorBidi"/>
          <w:sz w:val="28"/>
          <w:szCs w:val="28"/>
          <w:rtl/>
          <w:lang w:bidi="fa-IR"/>
        </w:rPr>
        <w:t xml:space="preserve">، </w:t>
      </w:r>
      <w:r w:rsidRPr="00DA7A08">
        <w:rPr>
          <w:rFonts w:asciiTheme="minorBidi" w:hAnsiTheme="minorBidi"/>
          <w:sz w:val="28"/>
          <w:szCs w:val="28"/>
          <w:rtl/>
          <w:lang w:bidi="fa-IR"/>
        </w:rPr>
        <w:t>۲۸۲)</w:t>
      </w:r>
    </w:p>
    <w:p w:rsidR="0034668C" w:rsidRPr="00DA7A08" w:rsidRDefault="009407F3" w:rsidP="00DA7A08">
      <w:pPr>
        <w:bidi/>
        <w:spacing w:after="0" w:line="276" w:lineRule="auto"/>
        <w:jc w:val="center"/>
        <w:rPr>
          <w:rFonts w:asciiTheme="minorBidi" w:hAnsiTheme="minorBidi"/>
          <w:sz w:val="28"/>
          <w:szCs w:val="28"/>
          <w:rtl/>
          <w:lang w:bidi="fa-IR"/>
        </w:rPr>
      </w:pPr>
      <w:r w:rsidRPr="00DA7A08">
        <w:rPr>
          <w:rFonts w:asciiTheme="minorBidi" w:hAnsiTheme="minorBidi"/>
          <w:sz w:val="28"/>
          <w:szCs w:val="28"/>
          <w:rtl/>
          <w:lang w:bidi="fa-IR"/>
        </w:rPr>
        <w:t>الضرر المادي</w:t>
      </w:r>
    </w:p>
    <w:p w:rsidR="00350C0C" w:rsidRPr="00DA7A08" w:rsidRDefault="009407F3" w:rsidP="00DA7A08">
      <w:pPr>
        <w:bidi/>
        <w:spacing w:after="0" w:line="276" w:lineRule="auto"/>
        <w:jc w:val="both"/>
        <w:rPr>
          <w:rFonts w:asciiTheme="minorBidi" w:hAnsiTheme="minorBidi"/>
          <w:sz w:val="28"/>
          <w:szCs w:val="28"/>
          <w:rtl/>
          <w:lang w:bidi="fa-IR"/>
        </w:rPr>
      </w:pPr>
      <w:r w:rsidRPr="00DA7A08">
        <w:rPr>
          <w:rFonts w:asciiTheme="minorBidi" w:hAnsiTheme="minorBidi"/>
          <w:sz w:val="28"/>
          <w:szCs w:val="28"/>
          <w:rtl/>
          <w:lang w:bidi="fa-IR"/>
        </w:rPr>
        <w:t>الضرر المادي: هو ما يصيب الذمة المالية فيسبب لصاحبها خسارة مالية ويشمل الأضرار التي تصيب الشخص في سلامة جسمه (مرقص</w:t>
      </w:r>
      <w:r w:rsidR="00350C0C" w:rsidRPr="00DA7A08">
        <w:rPr>
          <w:rFonts w:asciiTheme="minorBidi" w:hAnsiTheme="minorBidi"/>
          <w:sz w:val="28"/>
          <w:szCs w:val="28"/>
          <w:rtl/>
          <w:lang w:bidi="fa-IR"/>
        </w:rPr>
        <w:t>،</w:t>
      </w:r>
      <w:r w:rsidRPr="00DA7A08">
        <w:rPr>
          <w:rFonts w:asciiTheme="minorBidi" w:hAnsiTheme="minorBidi"/>
          <w:sz w:val="28"/>
          <w:szCs w:val="28"/>
          <w:rtl/>
          <w:lang w:bidi="fa-IR"/>
        </w:rPr>
        <w:t>۱۹۹۲</w:t>
      </w:r>
      <w:r w:rsidR="00350C0C" w:rsidRPr="00DA7A08">
        <w:rPr>
          <w:rFonts w:asciiTheme="minorBidi" w:hAnsiTheme="minorBidi"/>
          <w:sz w:val="28"/>
          <w:szCs w:val="28"/>
          <w:rtl/>
          <w:lang w:bidi="fa-IR"/>
        </w:rPr>
        <w:t xml:space="preserve">، </w:t>
      </w:r>
      <w:r w:rsidRPr="00DA7A08">
        <w:rPr>
          <w:rFonts w:asciiTheme="minorBidi" w:hAnsiTheme="minorBidi"/>
          <w:sz w:val="28"/>
          <w:szCs w:val="28"/>
          <w:rtl/>
          <w:lang w:bidi="fa-IR"/>
        </w:rPr>
        <w:t xml:space="preserve">۱۳۷) </w:t>
      </w:r>
    </w:p>
    <w:p w:rsidR="009407F3" w:rsidRPr="00DA7A08" w:rsidRDefault="009407F3" w:rsidP="00DA7A08">
      <w:pPr>
        <w:bidi/>
        <w:spacing w:after="0" w:line="276" w:lineRule="auto"/>
        <w:jc w:val="both"/>
        <w:rPr>
          <w:rFonts w:asciiTheme="minorBidi" w:hAnsiTheme="minorBidi"/>
          <w:sz w:val="28"/>
          <w:szCs w:val="28"/>
          <w:lang w:bidi="fa-IR"/>
        </w:rPr>
      </w:pPr>
      <w:r w:rsidRPr="00DA7A08">
        <w:rPr>
          <w:rFonts w:asciiTheme="minorBidi" w:hAnsiTheme="minorBidi"/>
          <w:sz w:val="28"/>
          <w:szCs w:val="28"/>
          <w:rtl/>
          <w:lang w:bidi="fa-IR"/>
        </w:rPr>
        <w:t>فيعتبر ضرر</w:t>
      </w:r>
      <w:r w:rsidR="004457D6" w:rsidRPr="00DA7A08">
        <w:rPr>
          <w:rFonts w:asciiTheme="minorBidi" w:hAnsiTheme="minorBidi"/>
          <w:sz w:val="28"/>
          <w:szCs w:val="28"/>
          <w:rtl/>
          <w:lang w:bidi="fa-IR"/>
        </w:rPr>
        <w:t>اً مادياً</w:t>
      </w:r>
      <w:r w:rsidRPr="00DA7A08">
        <w:rPr>
          <w:rFonts w:asciiTheme="minorBidi" w:hAnsiTheme="minorBidi"/>
          <w:sz w:val="28"/>
          <w:szCs w:val="28"/>
          <w:rtl/>
          <w:lang w:bidi="fa-IR"/>
        </w:rPr>
        <w:t xml:space="preserve"> كل مساس بحقوق الشخص المالية كحق الملكية وحق الانتفاع وحق الارتفاق وحقوق الدائنية وحقوق المؤلف والمخترع حيث يترتب على هذا المساس انتقاص للمزايا المالية التي تخولها هذه الحقوق لأصحابها وبعتبر أيضا</w:t>
      </w:r>
      <w:r w:rsidR="004457D6" w:rsidRPr="00DA7A08">
        <w:rPr>
          <w:rFonts w:asciiTheme="minorBidi" w:hAnsiTheme="minorBidi"/>
          <w:sz w:val="28"/>
          <w:szCs w:val="28"/>
          <w:rtl/>
          <w:lang w:bidi="fa-IR"/>
        </w:rPr>
        <w:t>ً ضرراً مادياً</w:t>
      </w:r>
      <w:r w:rsidRPr="00DA7A08">
        <w:rPr>
          <w:rFonts w:asciiTheme="minorBidi" w:hAnsiTheme="minorBidi"/>
          <w:sz w:val="28"/>
          <w:szCs w:val="28"/>
          <w:rtl/>
          <w:lang w:bidi="fa-IR"/>
        </w:rPr>
        <w:t xml:space="preserve"> كل مساس بصحة الإنسان وسلامة جسمه إذا كان يترتب عليه خسارة مالية كالإصابة التي تعجز الشخص عن الكسب عجزا</w:t>
      </w:r>
      <w:r w:rsidR="004457D6" w:rsidRPr="00DA7A08">
        <w:rPr>
          <w:rFonts w:asciiTheme="minorBidi" w:hAnsiTheme="minorBidi"/>
          <w:sz w:val="28"/>
          <w:szCs w:val="28"/>
          <w:rtl/>
          <w:lang w:bidi="fa-IR"/>
        </w:rPr>
        <w:t>ً</w:t>
      </w:r>
      <w:r w:rsidRPr="00DA7A08">
        <w:rPr>
          <w:rFonts w:asciiTheme="minorBidi" w:hAnsiTheme="minorBidi"/>
          <w:sz w:val="28"/>
          <w:szCs w:val="28"/>
          <w:rtl/>
          <w:lang w:bidi="fa-IR"/>
        </w:rPr>
        <w:t xml:space="preserve"> كليا</w:t>
      </w:r>
      <w:r w:rsidR="004457D6" w:rsidRPr="00DA7A08">
        <w:rPr>
          <w:rFonts w:asciiTheme="minorBidi" w:hAnsiTheme="minorBidi"/>
          <w:sz w:val="28"/>
          <w:szCs w:val="28"/>
          <w:rtl/>
          <w:lang w:bidi="fa-IR"/>
        </w:rPr>
        <w:t>ً أو جزئياً</w:t>
      </w:r>
      <w:r w:rsidRPr="00DA7A08">
        <w:rPr>
          <w:rFonts w:asciiTheme="minorBidi" w:hAnsiTheme="minorBidi"/>
          <w:sz w:val="28"/>
          <w:szCs w:val="28"/>
          <w:rtl/>
          <w:lang w:bidi="fa-IR"/>
        </w:rPr>
        <w:t xml:space="preserve"> (الدسوقي</w:t>
      </w:r>
      <w:r w:rsidR="004457D6" w:rsidRPr="00DA7A08">
        <w:rPr>
          <w:rFonts w:asciiTheme="minorBidi" w:hAnsiTheme="minorBidi"/>
          <w:sz w:val="28"/>
          <w:szCs w:val="28"/>
          <w:rtl/>
          <w:lang w:bidi="fa-IR"/>
        </w:rPr>
        <w:t>،</w:t>
      </w:r>
      <w:r w:rsidRPr="00DA7A08">
        <w:rPr>
          <w:rFonts w:asciiTheme="minorBidi" w:hAnsiTheme="minorBidi"/>
          <w:sz w:val="28"/>
          <w:szCs w:val="28"/>
          <w:rtl/>
          <w:lang w:bidi="fa-IR"/>
        </w:rPr>
        <w:t xml:space="preserve"> ۱۹۹۵</w:t>
      </w:r>
      <w:r w:rsidR="004457D6" w:rsidRPr="00DA7A08">
        <w:rPr>
          <w:rFonts w:asciiTheme="minorBidi" w:hAnsiTheme="minorBidi"/>
          <w:sz w:val="28"/>
          <w:szCs w:val="28"/>
          <w:rtl/>
          <w:lang w:bidi="fa-IR"/>
        </w:rPr>
        <w:t xml:space="preserve">، </w:t>
      </w:r>
      <w:r w:rsidRPr="00DA7A08">
        <w:rPr>
          <w:rFonts w:asciiTheme="minorBidi" w:hAnsiTheme="minorBidi"/>
          <w:sz w:val="28"/>
          <w:szCs w:val="28"/>
          <w:rtl/>
          <w:lang w:bidi="fa-IR"/>
        </w:rPr>
        <w:t>۱۰۷)</w:t>
      </w:r>
    </w:p>
    <w:p w:rsidR="00913A4E" w:rsidRPr="00DA7A08" w:rsidRDefault="009407F3" w:rsidP="00DA7A08">
      <w:pPr>
        <w:bidi/>
        <w:spacing w:after="0" w:line="276" w:lineRule="auto"/>
        <w:jc w:val="center"/>
        <w:rPr>
          <w:rFonts w:asciiTheme="minorBidi" w:hAnsiTheme="minorBidi"/>
          <w:sz w:val="28"/>
          <w:szCs w:val="28"/>
          <w:lang w:bidi="fa-IR"/>
        </w:rPr>
      </w:pPr>
      <w:r w:rsidRPr="00DA7A08">
        <w:rPr>
          <w:rFonts w:asciiTheme="minorBidi" w:hAnsiTheme="minorBidi"/>
          <w:sz w:val="28"/>
          <w:szCs w:val="28"/>
          <w:rtl/>
          <w:lang w:bidi="fa-IR"/>
        </w:rPr>
        <w:t>تعريف الضرر</w:t>
      </w:r>
      <w:r w:rsidR="00913A4E" w:rsidRPr="00DA7A08">
        <w:rPr>
          <w:rFonts w:asciiTheme="minorBidi" w:hAnsiTheme="minorBidi"/>
          <w:sz w:val="28"/>
          <w:szCs w:val="28"/>
          <w:rtl/>
          <w:lang w:bidi="fa-IR"/>
        </w:rPr>
        <w:t>الأدبي</w:t>
      </w:r>
      <w:r w:rsidR="00913A4E" w:rsidRPr="00DA7A08">
        <w:rPr>
          <w:rFonts w:asciiTheme="minorBidi" w:hAnsiTheme="minorBidi"/>
          <w:sz w:val="28"/>
          <w:szCs w:val="28"/>
          <w:lang w:bidi="fa-IR"/>
        </w:rPr>
        <w:t xml:space="preserve"> </w:t>
      </w:r>
    </w:p>
    <w:p w:rsidR="00F42C08" w:rsidRPr="00DA7A08" w:rsidRDefault="009407F3" w:rsidP="00DA7A08">
      <w:pPr>
        <w:bidi/>
        <w:spacing w:after="0" w:line="276" w:lineRule="auto"/>
        <w:jc w:val="both"/>
        <w:rPr>
          <w:rFonts w:asciiTheme="minorBidi" w:hAnsiTheme="minorBidi"/>
          <w:sz w:val="28"/>
          <w:szCs w:val="28"/>
          <w:rtl/>
          <w:lang w:bidi="fa-IR"/>
        </w:rPr>
      </w:pPr>
      <w:r w:rsidRPr="00DA7A08">
        <w:rPr>
          <w:rFonts w:asciiTheme="minorBidi" w:hAnsiTheme="minorBidi"/>
          <w:sz w:val="28"/>
          <w:szCs w:val="28"/>
          <w:rtl/>
          <w:lang w:bidi="fa-IR"/>
        </w:rPr>
        <w:t>يعرف الضرر الأدبي بأنه الأذى الذي لا يمس الشخص في أمواله بل يصيبه في شرفه أو سمع</w:t>
      </w:r>
      <w:r w:rsidR="00F42C08" w:rsidRPr="00DA7A08">
        <w:rPr>
          <w:rFonts w:asciiTheme="minorBidi" w:hAnsiTheme="minorBidi"/>
          <w:sz w:val="28"/>
          <w:szCs w:val="28"/>
          <w:rtl/>
          <w:lang w:bidi="fa-IR"/>
        </w:rPr>
        <w:t>ته أو عاطفته أو مركزه الاجتماعي</w:t>
      </w:r>
      <w:r w:rsidRPr="00DA7A08">
        <w:rPr>
          <w:rFonts w:asciiTheme="minorBidi" w:hAnsiTheme="minorBidi"/>
          <w:sz w:val="28"/>
          <w:szCs w:val="28"/>
          <w:rtl/>
          <w:lang w:bidi="fa-IR"/>
        </w:rPr>
        <w:t xml:space="preserve">. أي بعبارة أخرى هو الألم أو الحزن أو الحرمان الذي يصيب الإنسان من جراء القذف والسب والتشهير وإيذاء السمعة وغير ذلك. </w:t>
      </w:r>
    </w:p>
    <w:p w:rsidR="001B4CBB" w:rsidRPr="00DA7A08" w:rsidRDefault="009407F3" w:rsidP="00DA7A08">
      <w:pPr>
        <w:bidi/>
        <w:spacing w:after="0" w:line="276" w:lineRule="auto"/>
        <w:jc w:val="both"/>
        <w:rPr>
          <w:rFonts w:asciiTheme="minorBidi" w:hAnsiTheme="minorBidi"/>
          <w:sz w:val="28"/>
          <w:szCs w:val="28"/>
          <w:rtl/>
          <w:lang w:bidi="fa-IR"/>
        </w:rPr>
      </w:pPr>
      <w:r w:rsidRPr="00DA7A08">
        <w:rPr>
          <w:rFonts w:asciiTheme="minorBidi" w:hAnsiTheme="minorBidi"/>
          <w:sz w:val="28"/>
          <w:szCs w:val="28"/>
          <w:rtl/>
          <w:lang w:bidi="fa-IR"/>
        </w:rPr>
        <w:lastRenderedPageBreak/>
        <w:t>كما و يعرف</w:t>
      </w:r>
      <w:r w:rsidR="00C46971" w:rsidRPr="00DA7A08">
        <w:rPr>
          <w:rFonts w:asciiTheme="minorBidi" w:hAnsiTheme="minorBidi"/>
          <w:sz w:val="28"/>
          <w:szCs w:val="28"/>
          <w:rtl/>
          <w:lang w:bidi="fa-IR"/>
        </w:rPr>
        <w:t xml:space="preserve"> الضرر الا</w:t>
      </w:r>
      <w:r w:rsidRPr="00DA7A08">
        <w:rPr>
          <w:rFonts w:asciiTheme="minorBidi" w:hAnsiTheme="minorBidi"/>
          <w:sz w:val="28"/>
          <w:szCs w:val="28"/>
          <w:rtl/>
          <w:lang w:bidi="fa-IR"/>
        </w:rPr>
        <w:t>دبي بأنه م</w:t>
      </w:r>
      <w:r w:rsidR="00C46971" w:rsidRPr="00DA7A08">
        <w:rPr>
          <w:rFonts w:asciiTheme="minorBidi" w:hAnsiTheme="minorBidi"/>
          <w:sz w:val="28"/>
          <w:szCs w:val="28"/>
          <w:rtl/>
          <w:lang w:bidi="fa-IR"/>
        </w:rPr>
        <w:t>ا يصيب الإنسان في شعوره وإحساسه</w:t>
      </w:r>
      <w:r w:rsidR="00710853" w:rsidRPr="00DA7A08">
        <w:rPr>
          <w:rFonts w:asciiTheme="minorBidi" w:hAnsiTheme="minorBidi"/>
          <w:sz w:val="28"/>
          <w:szCs w:val="28"/>
          <w:rtl/>
          <w:lang w:bidi="fa-IR"/>
        </w:rPr>
        <w:t>، أو كرامته أو عاطفته</w:t>
      </w:r>
      <w:r w:rsidRPr="00DA7A08">
        <w:rPr>
          <w:rFonts w:asciiTheme="minorBidi" w:hAnsiTheme="minorBidi"/>
          <w:sz w:val="28"/>
          <w:szCs w:val="28"/>
          <w:rtl/>
          <w:lang w:bidi="fa-IR"/>
        </w:rPr>
        <w:t>، كما لو فقد شخصا</w:t>
      </w:r>
      <w:r w:rsidR="00710853" w:rsidRPr="00DA7A08">
        <w:rPr>
          <w:rFonts w:asciiTheme="minorBidi" w:hAnsiTheme="minorBidi"/>
          <w:sz w:val="28"/>
          <w:szCs w:val="28"/>
          <w:rtl/>
          <w:lang w:bidi="fa-IR"/>
        </w:rPr>
        <w:t>ً</w:t>
      </w:r>
      <w:r w:rsidR="00366120" w:rsidRPr="00DA7A08">
        <w:rPr>
          <w:rFonts w:asciiTheme="minorBidi" w:hAnsiTheme="minorBidi"/>
          <w:sz w:val="28"/>
          <w:szCs w:val="28"/>
          <w:rtl/>
          <w:lang w:bidi="fa-IR"/>
        </w:rPr>
        <w:t xml:space="preserve"> عزيزاً</w:t>
      </w:r>
      <w:r w:rsidRPr="00DA7A08">
        <w:rPr>
          <w:rFonts w:asciiTheme="minorBidi" w:hAnsiTheme="minorBidi"/>
          <w:sz w:val="28"/>
          <w:szCs w:val="28"/>
          <w:rtl/>
          <w:lang w:bidi="fa-IR"/>
        </w:rPr>
        <w:t xml:space="preserve"> لديه (حسون طه</w:t>
      </w:r>
      <w:r w:rsidR="00366120" w:rsidRPr="00DA7A08">
        <w:rPr>
          <w:rFonts w:asciiTheme="minorBidi" w:hAnsiTheme="minorBidi"/>
          <w:sz w:val="28"/>
          <w:szCs w:val="28"/>
          <w:rtl/>
          <w:lang w:bidi="fa-IR"/>
        </w:rPr>
        <w:t xml:space="preserve">، </w:t>
      </w:r>
      <w:r w:rsidRPr="00DA7A08">
        <w:rPr>
          <w:rFonts w:asciiTheme="minorBidi" w:hAnsiTheme="minorBidi"/>
          <w:sz w:val="28"/>
          <w:szCs w:val="28"/>
          <w:rtl/>
          <w:lang w:bidi="fa-IR"/>
        </w:rPr>
        <w:t>۱۹۷۱</w:t>
      </w:r>
      <w:r w:rsidR="00366120" w:rsidRPr="00DA7A08">
        <w:rPr>
          <w:rFonts w:asciiTheme="minorBidi" w:hAnsiTheme="minorBidi"/>
          <w:sz w:val="28"/>
          <w:szCs w:val="28"/>
          <w:rtl/>
          <w:lang w:bidi="fa-IR"/>
        </w:rPr>
        <w:t xml:space="preserve">، </w:t>
      </w:r>
      <w:r w:rsidRPr="00DA7A08">
        <w:rPr>
          <w:rFonts w:asciiTheme="minorBidi" w:hAnsiTheme="minorBidi"/>
          <w:sz w:val="28"/>
          <w:szCs w:val="28"/>
          <w:rtl/>
          <w:lang w:bidi="fa-IR"/>
        </w:rPr>
        <w:t>4</w:t>
      </w:r>
      <w:r w:rsidR="00366120" w:rsidRPr="00DA7A08">
        <w:rPr>
          <w:rFonts w:asciiTheme="minorBidi" w:hAnsiTheme="minorBidi"/>
          <w:sz w:val="28"/>
          <w:szCs w:val="28"/>
          <w:rtl/>
          <w:lang w:bidi="fa-IR"/>
        </w:rPr>
        <w:t>6</w:t>
      </w:r>
      <w:r w:rsidRPr="00DA7A08">
        <w:rPr>
          <w:rFonts w:asciiTheme="minorBidi" w:hAnsiTheme="minorBidi"/>
          <w:sz w:val="28"/>
          <w:szCs w:val="28"/>
          <w:rtl/>
          <w:lang w:bidi="fa-IR"/>
        </w:rPr>
        <w:t xml:space="preserve">۳) </w:t>
      </w:r>
    </w:p>
    <w:p w:rsidR="00FE7EFD" w:rsidRPr="00DA7A08" w:rsidRDefault="009407F3" w:rsidP="00DA7A08">
      <w:pPr>
        <w:bidi/>
        <w:spacing w:after="0" w:line="276" w:lineRule="auto"/>
        <w:jc w:val="both"/>
        <w:rPr>
          <w:rFonts w:asciiTheme="minorBidi" w:hAnsiTheme="minorBidi"/>
          <w:sz w:val="28"/>
          <w:szCs w:val="28"/>
          <w:rtl/>
          <w:lang w:bidi="fa-IR"/>
        </w:rPr>
      </w:pPr>
      <w:r w:rsidRPr="00DA7A08">
        <w:rPr>
          <w:rFonts w:asciiTheme="minorBidi" w:hAnsiTheme="minorBidi"/>
          <w:sz w:val="28"/>
          <w:szCs w:val="28"/>
          <w:rtl/>
          <w:lang w:bidi="fa-IR"/>
        </w:rPr>
        <w:t>وهناك أيضا</w:t>
      </w:r>
      <w:r w:rsidR="001B4CBB" w:rsidRPr="00DA7A08">
        <w:rPr>
          <w:rFonts w:asciiTheme="minorBidi" w:hAnsiTheme="minorBidi"/>
          <w:sz w:val="28"/>
          <w:szCs w:val="28"/>
          <w:rtl/>
          <w:lang w:bidi="fa-IR"/>
        </w:rPr>
        <w:t>ً</w:t>
      </w:r>
      <w:r w:rsidR="001628B8" w:rsidRPr="00DA7A08">
        <w:rPr>
          <w:rFonts w:asciiTheme="minorBidi" w:hAnsiTheme="minorBidi"/>
          <w:sz w:val="28"/>
          <w:szCs w:val="28"/>
          <w:rtl/>
          <w:lang w:bidi="fa-IR"/>
        </w:rPr>
        <w:t xml:space="preserve"> من يعرفه</w:t>
      </w:r>
      <w:r w:rsidRPr="00DA7A08">
        <w:rPr>
          <w:rFonts w:asciiTheme="minorBidi" w:hAnsiTheme="minorBidi"/>
          <w:sz w:val="28"/>
          <w:szCs w:val="28"/>
          <w:rtl/>
          <w:lang w:bidi="fa-IR"/>
        </w:rPr>
        <w:t xml:space="preserve">، بأنه هو ما يحدثه العمل غير المشروع في نفس المجني عليه من ألم وحزن، من جراء ثلم سمعته أو حرمانه من التمتع من نعمة معيله ولا معيل له سواه أو المساس بكرامته أو الانتقاص من مركزه المالي </w:t>
      </w:r>
      <w:r w:rsidR="001628B8" w:rsidRPr="00DA7A08">
        <w:rPr>
          <w:rFonts w:asciiTheme="minorBidi" w:hAnsiTheme="minorBidi"/>
          <w:sz w:val="28"/>
          <w:szCs w:val="28"/>
          <w:rtl/>
          <w:lang w:bidi="fa-IR"/>
        </w:rPr>
        <w:t>(</w:t>
      </w:r>
      <w:r w:rsidRPr="00DA7A08">
        <w:rPr>
          <w:rFonts w:asciiTheme="minorBidi" w:hAnsiTheme="minorBidi"/>
          <w:sz w:val="28"/>
          <w:szCs w:val="28"/>
          <w:rtl/>
          <w:lang w:bidi="fa-IR"/>
        </w:rPr>
        <w:t>القاضي</w:t>
      </w:r>
      <w:r w:rsidR="001628B8" w:rsidRPr="00DA7A08">
        <w:rPr>
          <w:rFonts w:asciiTheme="minorBidi" w:hAnsiTheme="minorBidi"/>
          <w:sz w:val="28"/>
          <w:szCs w:val="28"/>
          <w:rtl/>
          <w:lang w:bidi="fa-IR"/>
        </w:rPr>
        <w:t>،</w:t>
      </w:r>
      <w:r w:rsidRPr="00DA7A08">
        <w:rPr>
          <w:rFonts w:asciiTheme="minorBidi" w:hAnsiTheme="minorBidi"/>
          <w:sz w:val="28"/>
          <w:szCs w:val="28"/>
          <w:rtl/>
          <w:lang w:bidi="fa-IR"/>
        </w:rPr>
        <w:t xml:space="preserve"> ۱۹۵</w:t>
      </w:r>
      <w:r w:rsidR="001628B8" w:rsidRPr="00DA7A08">
        <w:rPr>
          <w:rFonts w:asciiTheme="minorBidi" w:hAnsiTheme="minorBidi"/>
          <w:sz w:val="28"/>
          <w:szCs w:val="28"/>
          <w:rtl/>
          <w:lang w:bidi="fa-IR"/>
        </w:rPr>
        <w:t xml:space="preserve">5، </w:t>
      </w:r>
      <w:r w:rsidRPr="00DA7A08">
        <w:rPr>
          <w:rFonts w:asciiTheme="minorBidi" w:hAnsiTheme="minorBidi"/>
          <w:sz w:val="28"/>
          <w:szCs w:val="28"/>
          <w:rtl/>
          <w:lang w:bidi="fa-IR"/>
        </w:rPr>
        <w:t>۲</w:t>
      </w:r>
      <w:r w:rsidR="001628B8" w:rsidRPr="00DA7A08">
        <w:rPr>
          <w:rFonts w:asciiTheme="minorBidi" w:hAnsiTheme="minorBidi"/>
          <w:sz w:val="28"/>
          <w:szCs w:val="28"/>
          <w:rtl/>
          <w:lang w:bidi="fa-IR"/>
        </w:rPr>
        <w:t>4</w:t>
      </w:r>
      <w:r w:rsidRPr="00DA7A08">
        <w:rPr>
          <w:rFonts w:asciiTheme="minorBidi" w:hAnsiTheme="minorBidi"/>
          <w:sz w:val="28"/>
          <w:szCs w:val="28"/>
          <w:rtl/>
          <w:lang w:bidi="fa-IR"/>
        </w:rPr>
        <w:t xml:space="preserve">) </w:t>
      </w:r>
    </w:p>
    <w:p w:rsidR="009407F3" w:rsidRPr="00DA7A08" w:rsidRDefault="009407F3" w:rsidP="00DA7A08">
      <w:pPr>
        <w:bidi/>
        <w:spacing w:after="0" w:line="276" w:lineRule="auto"/>
        <w:jc w:val="both"/>
        <w:rPr>
          <w:rFonts w:asciiTheme="minorBidi" w:hAnsiTheme="minorBidi"/>
          <w:sz w:val="28"/>
          <w:szCs w:val="28"/>
          <w:lang w:bidi="fa-IR"/>
        </w:rPr>
      </w:pPr>
      <w:r w:rsidRPr="00DA7A08">
        <w:rPr>
          <w:rFonts w:asciiTheme="minorBidi" w:hAnsiTheme="minorBidi"/>
          <w:sz w:val="28"/>
          <w:szCs w:val="28"/>
          <w:rtl/>
          <w:lang w:bidi="fa-IR"/>
        </w:rPr>
        <w:t>كما يذ</w:t>
      </w:r>
      <w:r w:rsidR="00FE7EFD" w:rsidRPr="00DA7A08">
        <w:rPr>
          <w:rFonts w:asciiTheme="minorBidi" w:hAnsiTheme="minorBidi"/>
          <w:sz w:val="28"/>
          <w:szCs w:val="28"/>
          <w:rtl/>
          <w:lang w:bidi="fa-IR"/>
        </w:rPr>
        <w:t>هب اتجاه آخر إلى تعريف الضرر الا</w:t>
      </w:r>
      <w:r w:rsidRPr="00DA7A08">
        <w:rPr>
          <w:rFonts w:asciiTheme="minorBidi" w:hAnsiTheme="minorBidi"/>
          <w:sz w:val="28"/>
          <w:szCs w:val="28"/>
          <w:rtl/>
          <w:lang w:bidi="fa-IR"/>
        </w:rPr>
        <w:t>دبي بأنه كل ما يؤذي شعور الشخص أو عاطفته مما يسبب له ألم</w:t>
      </w:r>
      <w:r w:rsidR="00FE7EFD" w:rsidRPr="00DA7A08">
        <w:rPr>
          <w:rFonts w:asciiTheme="minorBidi" w:hAnsiTheme="minorBidi"/>
          <w:sz w:val="28"/>
          <w:szCs w:val="28"/>
          <w:rtl/>
          <w:lang w:bidi="fa-IR"/>
        </w:rPr>
        <w:t>اً أو حزناً</w:t>
      </w:r>
      <w:r w:rsidRPr="00DA7A08">
        <w:rPr>
          <w:rFonts w:asciiTheme="minorBidi" w:hAnsiTheme="minorBidi"/>
          <w:sz w:val="28"/>
          <w:szCs w:val="28"/>
          <w:rtl/>
          <w:lang w:bidi="fa-IR"/>
        </w:rPr>
        <w:t xml:space="preserve"> </w:t>
      </w:r>
      <w:r w:rsidR="00FE7EFD" w:rsidRPr="00DA7A08">
        <w:rPr>
          <w:rFonts w:asciiTheme="minorBidi" w:hAnsiTheme="minorBidi"/>
          <w:sz w:val="28"/>
          <w:szCs w:val="28"/>
          <w:rtl/>
          <w:lang w:bidi="fa-IR"/>
        </w:rPr>
        <w:t>(</w:t>
      </w:r>
      <w:r w:rsidRPr="00DA7A08">
        <w:rPr>
          <w:rFonts w:asciiTheme="minorBidi" w:hAnsiTheme="minorBidi"/>
          <w:sz w:val="28"/>
          <w:szCs w:val="28"/>
          <w:rtl/>
          <w:lang w:bidi="fa-IR"/>
        </w:rPr>
        <w:t>انور سلطان</w:t>
      </w:r>
      <w:r w:rsidR="008C515F" w:rsidRPr="00DA7A08">
        <w:rPr>
          <w:rFonts w:asciiTheme="minorBidi" w:hAnsiTheme="minorBidi"/>
          <w:sz w:val="28"/>
          <w:szCs w:val="28"/>
          <w:rtl/>
          <w:lang w:bidi="fa-IR"/>
        </w:rPr>
        <w:t xml:space="preserve">، </w:t>
      </w:r>
      <w:r w:rsidRPr="00DA7A08">
        <w:rPr>
          <w:rFonts w:asciiTheme="minorBidi" w:hAnsiTheme="minorBidi"/>
          <w:sz w:val="28"/>
          <w:szCs w:val="28"/>
          <w:rtl/>
          <w:lang w:bidi="fa-IR"/>
        </w:rPr>
        <w:t>۱۹۸۳</w:t>
      </w:r>
      <w:r w:rsidR="008C515F" w:rsidRPr="00DA7A08">
        <w:rPr>
          <w:rFonts w:asciiTheme="minorBidi" w:hAnsiTheme="minorBidi"/>
          <w:sz w:val="28"/>
          <w:szCs w:val="28"/>
          <w:rtl/>
          <w:lang w:bidi="fa-IR"/>
        </w:rPr>
        <w:t xml:space="preserve">، </w:t>
      </w:r>
      <w:r w:rsidRPr="00DA7A08">
        <w:rPr>
          <w:rFonts w:asciiTheme="minorBidi" w:hAnsiTheme="minorBidi"/>
          <w:sz w:val="28"/>
          <w:szCs w:val="28"/>
          <w:rtl/>
          <w:lang w:bidi="fa-IR"/>
        </w:rPr>
        <w:t>۳۲۸)</w:t>
      </w:r>
    </w:p>
    <w:p w:rsidR="002335BE" w:rsidRPr="00DA7A08" w:rsidRDefault="009407F3" w:rsidP="00DA7A08">
      <w:pPr>
        <w:bidi/>
        <w:spacing w:after="0" w:line="276" w:lineRule="auto"/>
        <w:jc w:val="center"/>
        <w:rPr>
          <w:rFonts w:asciiTheme="minorBidi" w:hAnsiTheme="minorBidi"/>
          <w:sz w:val="28"/>
          <w:szCs w:val="28"/>
          <w:rtl/>
          <w:lang w:bidi="fa-IR"/>
        </w:rPr>
      </w:pPr>
      <w:r w:rsidRPr="00DA7A08">
        <w:rPr>
          <w:rFonts w:asciiTheme="minorBidi" w:hAnsiTheme="minorBidi"/>
          <w:sz w:val="28"/>
          <w:szCs w:val="28"/>
          <w:rtl/>
          <w:lang w:bidi="fa-IR"/>
        </w:rPr>
        <w:t>تعريف العوض</w:t>
      </w:r>
    </w:p>
    <w:p w:rsidR="009407F3" w:rsidRPr="00DA7A08" w:rsidRDefault="009407F3" w:rsidP="00DA7A08">
      <w:pPr>
        <w:bidi/>
        <w:spacing w:after="0" w:line="276" w:lineRule="auto"/>
        <w:jc w:val="both"/>
        <w:rPr>
          <w:rFonts w:asciiTheme="minorBidi" w:hAnsiTheme="minorBidi"/>
          <w:sz w:val="28"/>
          <w:szCs w:val="28"/>
          <w:lang w:bidi="fa-IR"/>
        </w:rPr>
      </w:pPr>
      <w:r w:rsidRPr="00DA7A08">
        <w:rPr>
          <w:rFonts w:asciiTheme="minorBidi" w:hAnsiTheme="minorBidi"/>
          <w:sz w:val="28"/>
          <w:szCs w:val="28"/>
          <w:rtl/>
          <w:lang w:bidi="fa-IR"/>
        </w:rPr>
        <w:t>الع</w:t>
      </w:r>
      <w:r w:rsidR="009310BF" w:rsidRPr="00DA7A08">
        <w:rPr>
          <w:rFonts w:asciiTheme="minorBidi" w:hAnsiTheme="minorBidi"/>
          <w:sz w:val="28"/>
          <w:szCs w:val="28"/>
          <w:rtl/>
          <w:lang w:bidi="fa-IR"/>
        </w:rPr>
        <w:t>ِ</w:t>
      </w:r>
      <w:r w:rsidRPr="00DA7A08">
        <w:rPr>
          <w:rFonts w:asciiTheme="minorBidi" w:hAnsiTheme="minorBidi"/>
          <w:sz w:val="28"/>
          <w:szCs w:val="28"/>
          <w:rtl/>
          <w:lang w:bidi="fa-IR"/>
        </w:rPr>
        <w:t>و</w:t>
      </w:r>
      <w:r w:rsidR="009310BF" w:rsidRPr="00DA7A08">
        <w:rPr>
          <w:rFonts w:asciiTheme="minorBidi" w:hAnsiTheme="minorBidi"/>
          <w:sz w:val="28"/>
          <w:szCs w:val="28"/>
          <w:rtl/>
          <w:lang w:bidi="fa-IR"/>
        </w:rPr>
        <w:t>َ</w:t>
      </w:r>
      <w:r w:rsidRPr="00DA7A08">
        <w:rPr>
          <w:rFonts w:asciiTheme="minorBidi" w:hAnsiTheme="minorBidi"/>
          <w:sz w:val="28"/>
          <w:szCs w:val="28"/>
          <w:rtl/>
          <w:lang w:bidi="fa-IR"/>
        </w:rPr>
        <w:t>ض</w:t>
      </w:r>
      <w:r w:rsidR="009310BF" w:rsidRPr="00DA7A08">
        <w:rPr>
          <w:rFonts w:asciiTheme="minorBidi" w:hAnsiTheme="minorBidi"/>
          <w:sz w:val="28"/>
          <w:szCs w:val="28"/>
          <w:rtl/>
          <w:lang w:bidi="fa-IR"/>
        </w:rPr>
        <w:t>ُ</w:t>
      </w:r>
      <w:r w:rsidRPr="00DA7A08">
        <w:rPr>
          <w:rFonts w:asciiTheme="minorBidi" w:hAnsiTheme="minorBidi"/>
          <w:sz w:val="28"/>
          <w:szCs w:val="28"/>
          <w:rtl/>
          <w:lang w:bidi="fa-IR"/>
        </w:rPr>
        <w:t xml:space="preserve"> الب</w:t>
      </w:r>
      <w:r w:rsidR="00E51912" w:rsidRPr="00DA7A08">
        <w:rPr>
          <w:rFonts w:asciiTheme="minorBidi" w:hAnsiTheme="minorBidi"/>
          <w:sz w:val="28"/>
          <w:szCs w:val="28"/>
          <w:rtl/>
          <w:lang w:bidi="fa-IR"/>
        </w:rPr>
        <w:t>َدَ</w:t>
      </w:r>
      <w:r w:rsidRPr="00DA7A08">
        <w:rPr>
          <w:rFonts w:asciiTheme="minorBidi" w:hAnsiTheme="minorBidi"/>
          <w:sz w:val="28"/>
          <w:szCs w:val="28"/>
          <w:rtl/>
          <w:lang w:bidi="fa-IR"/>
        </w:rPr>
        <w:t>ل</w:t>
      </w:r>
      <w:r w:rsidR="00E51912" w:rsidRPr="00DA7A08">
        <w:rPr>
          <w:rFonts w:asciiTheme="minorBidi" w:hAnsiTheme="minorBidi"/>
          <w:sz w:val="28"/>
          <w:szCs w:val="28"/>
          <w:rtl/>
          <w:lang w:bidi="fa-IR"/>
        </w:rPr>
        <w:t>ُ</w:t>
      </w:r>
      <w:r w:rsidRPr="00DA7A08">
        <w:rPr>
          <w:rFonts w:asciiTheme="minorBidi" w:hAnsiTheme="minorBidi"/>
          <w:sz w:val="28"/>
          <w:szCs w:val="28"/>
          <w:rtl/>
          <w:lang w:bidi="fa-IR"/>
        </w:rPr>
        <w:t xml:space="preserve"> قال ابن سيده وبينهما ف</w:t>
      </w:r>
      <w:r w:rsidR="00E51912" w:rsidRPr="00DA7A08">
        <w:rPr>
          <w:rFonts w:asciiTheme="minorBidi" w:hAnsiTheme="minorBidi"/>
          <w:sz w:val="28"/>
          <w:szCs w:val="28"/>
          <w:rtl/>
          <w:lang w:bidi="fa-IR"/>
        </w:rPr>
        <w:t>َ</w:t>
      </w:r>
      <w:r w:rsidRPr="00DA7A08">
        <w:rPr>
          <w:rFonts w:asciiTheme="minorBidi" w:hAnsiTheme="minorBidi"/>
          <w:sz w:val="28"/>
          <w:szCs w:val="28"/>
          <w:rtl/>
          <w:lang w:bidi="fa-IR"/>
        </w:rPr>
        <w:t>رق</w:t>
      </w:r>
      <w:r w:rsidR="00E51912" w:rsidRPr="00DA7A08">
        <w:rPr>
          <w:rFonts w:asciiTheme="minorBidi" w:hAnsiTheme="minorBidi"/>
          <w:sz w:val="28"/>
          <w:szCs w:val="28"/>
          <w:rtl/>
          <w:lang w:bidi="fa-IR"/>
        </w:rPr>
        <w:t>ٌ</w:t>
      </w:r>
      <w:r w:rsidRPr="00DA7A08">
        <w:rPr>
          <w:rFonts w:asciiTheme="minorBidi" w:hAnsiTheme="minorBidi"/>
          <w:sz w:val="28"/>
          <w:szCs w:val="28"/>
          <w:rtl/>
          <w:lang w:bidi="fa-IR"/>
        </w:rPr>
        <w:t xml:space="preserve"> لا يليق ذكره في هذا المكان والجمع أ</w:t>
      </w:r>
      <w:r w:rsidR="00E51912" w:rsidRPr="00DA7A08">
        <w:rPr>
          <w:rFonts w:asciiTheme="minorBidi" w:hAnsiTheme="minorBidi"/>
          <w:sz w:val="28"/>
          <w:szCs w:val="28"/>
          <w:rtl/>
          <w:lang w:bidi="fa-IR"/>
        </w:rPr>
        <w:t>َعو</w:t>
      </w:r>
      <w:r w:rsidRPr="00DA7A08">
        <w:rPr>
          <w:rFonts w:asciiTheme="minorBidi" w:hAnsiTheme="minorBidi"/>
          <w:sz w:val="28"/>
          <w:szCs w:val="28"/>
          <w:rtl/>
          <w:lang w:bidi="fa-IR"/>
        </w:rPr>
        <w:t>اض</w:t>
      </w:r>
      <w:r w:rsidR="00E51912" w:rsidRPr="00DA7A08">
        <w:rPr>
          <w:rFonts w:asciiTheme="minorBidi" w:hAnsiTheme="minorBidi"/>
          <w:sz w:val="28"/>
          <w:szCs w:val="28"/>
          <w:rtl/>
          <w:lang w:bidi="fa-IR"/>
        </w:rPr>
        <w:t>ٌ</w:t>
      </w:r>
      <w:r w:rsidRPr="00DA7A08">
        <w:rPr>
          <w:rFonts w:asciiTheme="minorBidi" w:hAnsiTheme="minorBidi"/>
          <w:sz w:val="28"/>
          <w:szCs w:val="28"/>
          <w:rtl/>
          <w:lang w:bidi="fa-IR"/>
        </w:rPr>
        <w:t xml:space="preserve"> عاض</w:t>
      </w:r>
      <w:r w:rsidR="00E51912" w:rsidRPr="00DA7A08">
        <w:rPr>
          <w:rFonts w:asciiTheme="minorBidi" w:hAnsiTheme="minorBidi"/>
          <w:sz w:val="28"/>
          <w:szCs w:val="28"/>
          <w:rtl/>
          <w:lang w:bidi="fa-IR"/>
        </w:rPr>
        <w:t>َ</w:t>
      </w:r>
      <w:r w:rsidRPr="00DA7A08">
        <w:rPr>
          <w:rFonts w:asciiTheme="minorBidi" w:hAnsiTheme="minorBidi"/>
          <w:sz w:val="28"/>
          <w:szCs w:val="28"/>
          <w:rtl/>
          <w:lang w:bidi="fa-IR"/>
        </w:rPr>
        <w:t>ه منه وبه والع</w:t>
      </w:r>
      <w:r w:rsidR="0016074F" w:rsidRPr="00DA7A08">
        <w:rPr>
          <w:rFonts w:asciiTheme="minorBidi" w:hAnsiTheme="minorBidi"/>
          <w:sz w:val="28"/>
          <w:szCs w:val="28"/>
          <w:rtl/>
          <w:lang w:bidi="fa-IR"/>
        </w:rPr>
        <w:t>َ</w:t>
      </w:r>
      <w:r w:rsidRPr="00DA7A08">
        <w:rPr>
          <w:rFonts w:asciiTheme="minorBidi" w:hAnsiTheme="minorBidi"/>
          <w:sz w:val="28"/>
          <w:szCs w:val="28"/>
          <w:rtl/>
          <w:lang w:bidi="fa-IR"/>
        </w:rPr>
        <w:t>وض</w:t>
      </w:r>
      <w:r w:rsidR="0016074F" w:rsidRPr="00DA7A08">
        <w:rPr>
          <w:rFonts w:asciiTheme="minorBidi" w:hAnsiTheme="minorBidi"/>
          <w:sz w:val="28"/>
          <w:szCs w:val="28"/>
          <w:rtl/>
          <w:lang w:bidi="fa-IR"/>
        </w:rPr>
        <w:t>ُ</w:t>
      </w:r>
      <w:r w:rsidRPr="00DA7A08">
        <w:rPr>
          <w:rFonts w:asciiTheme="minorBidi" w:hAnsiTheme="minorBidi"/>
          <w:sz w:val="28"/>
          <w:szCs w:val="28"/>
          <w:rtl/>
          <w:lang w:bidi="fa-IR"/>
        </w:rPr>
        <w:t xml:space="preserve"> مصدر قولك عاض</w:t>
      </w:r>
      <w:r w:rsidR="00351185" w:rsidRPr="00DA7A08">
        <w:rPr>
          <w:rFonts w:asciiTheme="minorBidi" w:hAnsiTheme="minorBidi"/>
          <w:sz w:val="28"/>
          <w:szCs w:val="28"/>
          <w:rtl/>
          <w:lang w:bidi="fa-IR"/>
        </w:rPr>
        <w:t>َه عوضاً و</w:t>
      </w:r>
      <w:r w:rsidRPr="00DA7A08">
        <w:rPr>
          <w:rFonts w:asciiTheme="minorBidi" w:hAnsiTheme="minorBidi"/>
          <w:sz w:val="28"/>
          <w:szCs w:val="28"/>
          <w:rtl/>
          <w:lang w:bidi="fa-IR"/>
        </w:rPr>
        <w:t>ع</w:t>
      </w:r>
      <w:r w:rsidR="00351185" w:rsidRPr="00DA7A08">
        <w:rPr>
          <w:rFonts w:asciiTheme="minorBidi" w:hAnsiTheme="minorBidi"/>
          <w:sz w:val="28"/>
          <w:szCs w:val="28"/>
          <w:rtl/>
          <w:lang w:bidi="fa-IR"/>
        </w:rPr>
        <w:t>ِياضاً</w:t>
      </w:r>
      <w:r w:rsidRPr="00DA7A08">
        <w:rPr>
          <w:rFonts w:asciiTheme="minorBidi" w:hAnsiTheme="minorBidi"/>
          <w:sz w:val="28"/>
          <w:szCs w:val="28"/>
          <w:rtl/>
          <w:lang w:bidi="fa-IR"/>
        </w:rPr>
        <w:t xml:space="preserve"> وم</w:t>
      </w:r>
      <w:r w:rsidR="00351185" w:rsidRPr="00DA7A08">
        <w:rPr>
          <w:rFonts w:asciiTheme="minorBidi" w:hAnsiTheme="minorBidi"/>
          <w:sz w:val="28"/>
          <w:szCs w:val="28"/>
          <w:rtl/>
          <w:lang w:bidi="fa-IR"/>
        </w:rPr>
        <w:t>َ</w:t>
      </w:r>
      <w:r w:rsidRPr="00DA7A08">
        <w:rPr>
          <w:rFonts w:asciiTheme="minorBidi" w:hAnsiTheme="minorBidi"/>
          <w:sz w:val="28"/>
          <w:szCs w:val="28"/>
          <w:rtl/>
          <w:lang w:bidi="fa-IR"/>
        </w:rPr>
        <w:t>ع</w:t>
      </w:r>
      <w:r w:rsidR="00351185" w:rsidRPr="00DA7A08">
        <w:rPr>
          <w:rFonts w:asciiTheme="minorBidi" w:hAnsiTheme="minorBidi"/>
          <w:sz w:val="28"/>
          <w:szCs w:val="28"/>
          <w:rtl/>
          <w:lang w:bidi="fa-IR"/>
        </w:rPr>
        <w:t>ُ</w:t>
      </w:r>
      <w:r w:rsidRPr="00DA7A08">
        <w:rPr>
          <w:rFonts w:asciiTheme="minorBidi" w:hAnsiTheme="minorBidi"/>
          <w:sz w:val="28"/>
          <w:szCs w:val="28"/>
          <w:rtl/>
          <w:lang w:bidi="fa-IR"/>
        </w:rPr>
        <w:t>وض</w:t>
      </w:r>
      <w:r w:rsidR="00351185" w:rsidRPr="00DA7A08">
        <w:rPr>
          <w:rFonts w:asciiTheme="minorBidi" w:hAnsiTheme="minorBidi"/>
          <w:sz w:val="28"/>
          <w:szCs w:val="28"/>
          <w:rtl/>
          <w:lang w:bidi="fa-IR"/>
        </w:rPr>
        <w:t>ةً</w:t>
      </w:r>
      <w:r w:rsidRPr="00DA7A08">
        <w:rPr>
          <w:rFonts w:asciiTheme="minorBidi" w:hAnsiTheme="minorBidi"/>
          <w:sz w:val="28"/>
          <w:szCs w:val="28"/>
          <w:rtl/>
          <w:lang w:bidi="fa-IR"/>
        </w:rPr>
        <w:t xml:space="preserve"> وع</w:t>
      </w:r>
      <w:r w:rsidR="00A84AC5" w:rsidRPr="00DA7A08">
        <w:rPr>
          <w:rFonts w:asciiTheme="minorBidi" w:hAnsiTheme="minorBidi"/>
          <w:sz w:val="28"/>
          <w:szCs w:val="28"/>
          <w:rtl/>
          <w:lang w:bidi="fa-IR"/>
        </w:rPr>
        <w:t>َ</w:t>
      </w:r>
      <w:r w:rsidRPr="00DA7A08">
        <w:rPr>
          <w:rFonts w:asciiTheme="minorBidi" w:hAnsiTheme="minorBidi"/>
          <w:sz w:val="28"/>
          <w:szCs w:val="28"/>
          <w:rtl/>
          <w:lang w:bidi="fa-IR"/>
        </w:rPr>
        <w:t>و</w:t>
      </w:r>
      <w:r w:rsidR="00A84AC5" w:rsidRPr="00DA7A08">
        <w:rPr>
          <w:rFonts w:asciiTheme="minorBidi" w:hAnsiTheme="minorBidi"/>
          <w:sz w:val="28"/>
          <w:szCs w:val="28"/>
          <w:rtl/>
          <w:lang w:bidi="fa-IR"/>
        </w:rPr>
        <w:t>َّ</w:t>
      </w:r>
      <w:r w:rsidRPr="00DA7A08">
        <w:rPr>
          <w:rFonts w:asciiTheme="minorBidi" w:hAnsiTheme="minorBidi"/>
          <w:sz w:val="28"/>
          <w:szCs w:val="28"/>
          <w:rtl/>
          <w:lang w:bidi="fa-IR"/>
        </w:rPr>
        <w:t>ض</w:t>
      </w:r>
      <w:r w:rsidR="00A84AC5" w:rsidRPr="00DA7A08">
        <w:rPr>
          <w:rFonts w:asciiTheme="minorBidi" w:hAnsiTheme="minorBidi"/>
          <w:sz w:val="28"/>
          <w:szCs w:val="28"/>
          <w:rtl/>
          <w:lang w:bidi="fa-IR"/>
        </w:rPr>
        <w:t>َ</w:t>
      </w:r>
      <w:r w:rsidRPr="00DA7A08">
        <w:rPr>
          <w:rFonts w:asciiTheme="minorBidi" w:hAnsiTheme="minorBidi"/>
          <w:sz w:val="28"/>
          <w:szCs w:val="28"/>
          <w:rtl/>
          <w:lang w:bidi="fa-IR"/>
        </w:rPr>
        <w:t>ه وأ</w:t>
      </w:r>
      <w:r w:rsidR="00A84AC5" w:rsidRPr="00DA7A08">
        <w:rPr>
          <w:rFonts w:asciiTheme="minorBidi" w:hAnsiTheme="minorBidi"/>
          <w:sz w:val="28"/>
          <w:szCs w:val="28"/>
          <w:rtl/>
          <w:lang w:bidi="fa-IR"/>
        </w:rPr>
        <w:t>َ</w:t>
      </w:r>
      <w:r w:rsidRPr="00DA7A08">
        <w:rPr>
          <w:rFonts w:asciiTheme="minorBidi" w:hAnsiTheme="minorBidi"/>
          <w:sz w:val="28"/>
          <w:szCs w:val="28"/>
          <w:rtl/>
          <w:lang w:bidi="fa-IR"/>
        </w:rPr>
        <w:t>عاض</w:t>
      </w:r>
      <w:r w:rsidR="00A84AC5" w:rsidRPr="00DA7A08">
        <w:rPr>
          <w:rFonts w:asciiTheme="minorBidi" w:hAnsiTheme="minorBidi"/>
          <w:sz w:val="28"/>
          <w:szCs w:val="28"/>
          <w:rtl/>
          <w:lang w:bidi="fa-IR"/>
        </w:rPr>
        <w:t>َ</w:t>
      </w:r>
      <w:r w:rsidRPr="00DA7A08">
        <w:rPr>
          <w:rFonts w:asciiTheme="minorBidi" w:hAnsiTheme="minorBidi"/>
          <w:sz w:val="28"/>
          <w:szCs w:val="28"/>
          <w:rtl/>
          <w:lang w:bidi="fa-IR"/>
        </w:rPr>
        <w:t>ه عن ابن جني وعاؤ</w:t>
      </w:r>
      <w:r w:rsidR="0003287D" w:rsidRPr="00DA7A08">
        <w:rPr>
          <w:rFonts w:asciiTheme="minorBidi" w:hAnsiTheme="minorBidi"/>
          <w:sz w:val="28"/>
          <w:szCs w:val="28"/>
          <w:rtl/>
          <w:lang w:bidi="fa-IR"/>
        </w:rPr>
        <w:t>َ</w:t>
      </w:r>
      <w:r w:rsidRPr="00DA7A08">
        <w:rPr>
          <w:rFonts w:asciiTheme="minorBidi" w:hAnsiTheme="minorBidi"/>
          <w:sz w:val="28"/>
          <w:szCs w:val="28"/>
          <w:rtl/>
          <w:lang w:bidi="fa-IR"/>
        </w:rPr>
        <w:t>ض</w:t>
      </w:r>
      <w:r w:rsidR="0003287D" w:rsidRPr="00DA7A08">
        <w:rPr>
          <w:rFonts w:asciiTheme="minorBidi" w:hAnsiTheme="minorBidi"/>
          <w:sz w:val="28"/>
          <w:szCs w:val="28"/>
          <w:rtl/>
          <w:lang w:bidi="fa-IR"/>
        </w:rPr>
        <w:t>َ</w:t>
      </w:r>
      <w:r w:rsidRPr="00DA7A08">
        <w:rPr>
          <w:rFonts w:asciiTheme="minorBidi" w:hAnsiTheme="minorBidi"/>
          <w:sz w:val="28"/>
          <w:szCs w:val="28"/>
          <w:rtl/>
          <w:lang w:bidi="fa-IR"/>
        </w:rPr>
        <w:t>ه والاسم الم</w:t>
      </w:r>
      <w:r w:rsidR="0003287D" w:rsidRPr="00DA7A08">
        <w:rPr>
          <w:rFonts w:asciiTheme="minorBidi" w:hAnsiTheme="minorBidi"/>
          <w:sz w:val="28"/>
          <w:szCs w:val="28"/>
          <w:rtl/>
          <w:lang w:bidi="fa-IR"/>
        </w:rPr>
        <w:t>َعُ</w:t>
      </w:r>
      <w:r w:rsidRPr="00DA7A08">
        <w:rPr>
          <w:rFonts w:asciiTheme="minorBidi" w:hAnsiTheme="minorBidi"/>
          <w:sz w:val="28"/>
          <w:szCs w:val="28"/>
          <w:rtl/>
          <w:lang w:bidi="fa-IR"/>
        </w:rPr>
        <w:t>وضة</w:t>
      </w:r>
      <w:r w:rsidR="0003287D" w:rsidRPr="00DA7A08">
        <w:rPr>
          <w:rFonts w:asciiTheme="minorBidi" w:hAnsiTheme="minorBidi"/>
          <w:sz w:val="28"/>
          <w:szCs w:val="28"/>
          <w:rtl/>
          <w:lang w:bidi="fa-IR"/>
        </w:rPr>
        <w:t>ُ</w:t>
      </w:r>
      <w:r w:rsidR="00932816" w:rsidRPr="00DA7A08">
        <w:rPr>
          <w:rFonts w:asciiTheme="minorBidi" w:hAnsiTheme="minorBidi"/>
          <w:sz w:val="28"/>
          <w:szCs w:val="28"/>
          <w:rtl/>
          <w:lang w:bidi="fa-IR"/>
        </w:rPr>
        <w:t>، واعتاضَ</w:t>
      </w:r>
      <w:r w:rsidRPr="00DA7A08">
        <w:rPr>
          <w:rFonts w:asciiTheme="minorBidi" w:hAnsiTheme="minorBidi"/>
          <w:sz w:val="28"/>
          <w:szCs w:val="28"/>
          <w:rtl/>
          <w:lang w:bidi="fa-IR"/>
        </w:rPr>
        <w:t xml:space="preserve"> أ</w:t>
      </w:r>
      <w:r w:rsidR="00932816" w:rsidRPr="00DA7A08">
        <w:rPr>
          <w:rFonts w:asciiTheme="minorBidi" w:hAnsiTheme="minorBidi"/>
          <w:sz w:val="28"/>
          <w:szCs w:val="28"/>
          <w:rtl/>
          <w:lang w:bidi="fa-IR"/>
        </w:rPr>
        <w:t>َ</w:t>
      </w:r>
      <w:r w:rsidRPr="00DA7A08">
        <w:rPr>
          <w:rFonts w:asciiTheme="minorBidi" w:hAnsiTheme="minorBidi"/>
          <w:sz w:val="28"/>
          <w:szCs w:val="28"/>
          <w:rtl/>
          <w:lang w:bidi="fa-IR"/>
        </w:rPr>
        <w:t>خذ الع</w:t>
      </w:r>
      <w:r w:rsidR="00932816" w:rsidRPr="00DA7A08">
        <w:rPr>
          <w:rFonts w:asciiTheme="minorBidi" w:hAnsiTheme="minorBidi"/>
          <w:sz w:val="28"/>
          <w:szCs w:val="28"/>
          <w:rtl/>
          <w:lang w:bidi="fa-IR"/>
        </w:rPr>
        <w:t>ِ</w:t>
      </w:r>
      <w:r w:rsidRPr="00DA7A08">
        <w:rPr>
          <w:rFonts w:asciiTheme="minorBidi" w:hAnsiTheme="minorBidi"/>
          <w:sz w:val="28"/>
          <w:szCs w:val="28"/>
          <w:rtl/>
          <w:lang w:bidi="fa-IR"/>
        </w:rPr>
        <w:t>و</w:t>
      </w:r>
      <w:r w:rsidR="00932816" w:rsidRPr="00DA7A08">
        <w:rPr>
          <w:rFonts w:asciiTheme="minorBidi" w:hAnsiTheme="minorBidi"/>
          <w:sz w:val="28"/>
          <w:szCs w:val="28"/>
          <w:rtl/>
          <w:lang w:bidi="fa-IR"/>
        </w:rPr>
        <w:t>َ</w:t>
      </w:r>
      <w:r w:rsidRPr="00DA7A08">
        <w:rPr>
          <w:rFonts w:asciiTheme="minorBidi" w:hAnsiTheme="minorBidi"/>
          <w:sz w:val="28"/>
          <w:szCs w:val="28"/>
          <w:rtl/>
          <w:lang w:bidi="fa-IR"/>
        </w:rPr>
        <w:t>ض</w:t>
      </w:r>
      <w:r w:rsidR="00932816" w:rsidRPr="00DA7A08">
        <w:rPr>
          <w:rFonts w:asciiTheme="minorBidi" w:hAnsiTheme="minorBidi"/>
          <w:sz w:val="28"/>
          <w:szCs w:val="28"/>
          <w:rtl/>
          <w:lang w:bidi="fa-IR"/>
        </w:rPr>
        <w:t xml:space="preserve">َ </w:t>
      </w:r>
      <w:r w:rsidR="009568CB" w:rsidRPr="00DA7A08">
        <w:rPr>
          <w:rFonts w:asciiTheme="minorBidi" w:hAnsiTheme="minorBidi"/>
          <w:sz w:val="28"/>
          <w:szCs w:val="28"/>
          <w:rtl/>
          <w:lang w:bidi="fa-IR"/>
        </w:rPr>
        <w:t xml:space="preserve">واعتاضَه </w:t>
      </w:r>
      <w:r w:rsidRPr="00DA7A08">
        <w:rPr>
          <w:rFonts w:asciiTheme="minorBidi" w:hAnsiTheme="minorBidi"/>
          <w:sz w:val="28"/>
          <w:szCs w:val="28"/>
          <w:rtl/>
          <w:lang w:bidi="fa-IR"/>
        </w:rPr>
        <w:t>منه واست</w:t>
      </w:r>
      <w:r w:rsidR="009568CB" w:rsidRPr="00DA7A08">
        <w:rPr>
          <w:rFonts w:asciiTheme="minorBidi" w:hAnsiTheme="minorBidi"/>
          <w:sz w:val="28"/>
          <w:szCs w:val="28"/>
          <w:rtl/>
          <w:lang w:bidi="fa-IR"/>
        </w:rPr>
        <w:t>َ</w:t>
      </w:r>
      <w:r w:rsidRPr="00DA7A08">
        <w:rPr>
          <w:rFonts w:asciiTheme="minorBidi" w:hAnsiTheme="minorBidi"/>
          <w:sz w:val="28"/>
          <w:szCs w:val="28"/>
          <w:rtl/>
          <w:lang w:bidi="fa-IR"/>
        </w:rPr>
        <w:t>عاض</w:t>
      </w:r>
      <w:r w:rsidR="009568CB" w:rsidRPr="00DA7A08">
        <w:rPr>
          <w:rFonts w:asciiTheme="minorBidi" w:hAnsiTheme="minorBidi"/>
          <w:sz w:val="28"/>
          <w:szCs w:val="28"/>
          <w:rtl/>
          <w:lang w:bidi="fa-IR"/>
        </w:rPr>
        <w:t>َ</w:t>
      </w:r>
      <w:r w:rsidRPr="00DA7A08">
        <w:rPr>
          <w:rFonts w:asciiTheme="minorBidi" w:hAnsiTheme="minorBidi"/>
          <w:sz w:val="28"/>
          <w:szCs w:val="28"/>
          <w:rtl/>
          <w:lang w:bidi="fa-IR"/>
        </w:rPr>
        <w:t>ه وت</w:t>
      </w:r>
      <w:r w:rsidR="009568CB" w:rsidRPr="00DA7A08">
        <w:rPr>
          <w:rFonts w:asciiTheme="minorBidi" w:hAnsiTheme="minorBidi"/>
          <w:sz w:val="28"/>
          <w:szCs w:val="28"/>
          <w:rtl/>
          <w:lang w:bidi="fa-IR"/>
        </w:rPr>
        <w:t>َعَوَّضَ</w:t>
      </w:r>
      <w:r w:rsidRPr="00DA7A08">
        <w:rPr>
          <w:rFonts w:asciiTheme="minorBidi" w:hAnsiTheme="minorBidi"/>
          <w:sz w:val="28"/>
          <w:szCs w:val="28"/>
          <w:rtl/>
          <w:lang w:bidi="fa-IR"/>
        </w:rPr>
        <w:t>ه كل</w:t>
      </w:r>
      <w:r w:rsidR="009568CB" w:rsidRPr="00DA7A08">
        <w:rPr>
          <w:rFonts w:asciiTheme="minorBidi" w:hAnsiTheme="minorBidi"/>
          <w:sz w:val="28"/>
          <w:szCs w:val="28"/>
          <w:rtl/>
          <w:lang w:bidi="fa-IR"/>
        </w:rPr>
        <w:t>َّه سأَ</w:t>
      </w:r>
      <w:r w:rsidRPr="00DA7A08">
        <w:rPr>
          <w:rFonts w:asciiTheme="minorBidi" w:hAnsiTheme="minorBidi"/>
          <w:sz w:val="28"/>
          <w:szCs w:val="28"/>
          <w:rtl/>
          <w:lang w:bidi="fa-IR"/>
        </w:rPr>
        <w:t>ل</w:t>
      </w:r>
      <w:r w:rsidR="009568CB" w:rsidRPr="00DA7A08">
        <w:rPr>
          <w:rFonts w:asciiTheme="minorBidi" w:hAnsiTheme="minorBidi"/>
          <w:sz w:val="28"/>
          <w:szCs w:val="28"/>
          <w:rtl/>
          <w:lang w:bidi="fa-IR"/>
        </w:rPr>
        <w:t>َ</w:t>
      </w:r>
      <w:r w:rsidRPr="00DA7A08">
        <w:rPr>
          <w:rFonts w:asciiTheme="minorBidi" w:hAnsiTheme="minorBidi"/>
          <w:sz w:val="28"/>
          <w:szCs w:val="28"/>
          <w:rtl/>
          <w:lang w:bidi="fa-IR"/>
        </w:rPr>
        <w:t>ه الع</w:t>
      </w:r>
      <w:r w:rsidR="009568CB" w:rsidRPr="00DA7A08">
        <w:rPr>
          <w:rFonts w:asciiTheme="minorBidi" w:hAnsiTheme="minorBidi"/>
          <w:sz w:val="28"/>
          <w:szCs w:val="28"/>
          <w:rtl/>
          <w:lang w:bidi="fa-IR"/>
        </w:rPr>
        <w:t>ِ</w:t>
      </w:r>
      <w:r w:rsidRPr="00DA7A08">
        <w:rPr>
          <w:rFonts w:asciiTheme="minorBidi" w:hAnsiTheme="minorBidi"/>
          <w:sz w:val="28"/>
          <w:szCs w:val="28"/>
          <w:rtl/>
          <w:lang w:bidi="fa-IR"/>
        </w:rPr>
        <w:t>و</w:t>
      </w:r>
      <w:r w:rsidR="009568CB" w:rsidRPr="00DA7A08">
        <w:rPr>
          <w:rFonts w:asciiTheme="minorBidi" w:hAnsiTheme="minorBidi"/>
          <w:sz w:val="28"/>
          <w:szCs w:val="28"/>
          <w:rtl/>
          <w:lang w:bidi="fa-IR"/>
        </w:rPr>
        <w:t>َ</w:t>
      </w:r>
      <w:r w:rsidRPr="00DA7A08">
        <w:rPr>
          <w:rFonts w:asciiTheme="minorBidi" w:hAnsiTheme="minorBidi"/>
          <w:sz w:val="28"/>
          <w:szCs w:val="28"/>
          <w:rtl/>
          <w:lang w:bidi="fa-IR"/>
        </w:rPr>
        <w:t>ض</w:t>
      </w:r>
      <w:r w:rsidR="009568CB" w:rsidRPr="00DA7A08">
        <w:rPr>
          <w:rFonts w:asciiTheme="minorBidi" w:hAnsiTheme="minorBidi"/>
          <w:sz w:val="28"/>
          <w:szCs w:val="28"/>
          <w:rtl/>
          <w:lang w:bidi="fa-IR"/>
        </w:rPr>
        <w:t>َ وتقول اع</w:t>
      </w:r>
      <w:r w:rsidRPr="00DA7A08">
        <w:rPr>
          <w:rFonts w:asciiTheme="minorBidi" w:hAnsiTheme="minorBidi"/>
          <w:sz w:val="28"/>
          <w:szCs w:val="28"/>
          <w:rtl/>
          <w:lang w:bidi="fa-IR"/>
        </w:rPr>
        <w:t>تاض</w:t>
      </w:r>
      <w:r w:rsidR="009568CB" w:rsidRPr="00DA7A08">
        <w:rPr>
          <w:rFonts w:asciiTheme="minorBidi" w:hAnsiTheme="minorBidi"/>
          <w:sz w:val="28"/>
          <w:szCs w:val="28"/>
          <w:rtl/>
          <w:lang w:bidi="fa-IR"/>
        </w:rPr>
        <w:t>َ</w:t>
      </w:r>
      <w:r w:rsidRPr="00DA7A08">
        <w:rPr>
          <w:rFonts w:asciiTheme="minorBidi" w:hAnsiTheme="minorBidi"/>
          <w:sz w:val="28"/>
          <w:szCs w:val="28"/>
          <w:rtl/>
          <w:lang w:bidi="fa-IR"/>
        </w:rPr>
        <w:t>ني فلان إ</w:t>
      </w:r>
      <w:r w:rsidR="009568CB" w:rsidRPr="00DA7A08">
        <w:rPr>
          <w:rFonts w:asciiTheme="minorBidi" w:hAnsiTheme="minorBidi"/>
          <w:sz w:val="28"/>
          <w:szCs w:val="28"/>
          <w:rtl/>
          <w:lang w:bidi="fa-IR"/>
        </w:rPr>
        <w:t>ِ</w:t>
      </w:r>
      <w:r w:rsidRPr="00DA7A08">
        <w:rPr>
          <w:rFonts w:asciiTheme="minorBidi" w:hAnsiTheme="minorBidi"/>
          <w:sz w:val="28"/>
          <w:szCs w:val="28"/>
          <w:rtl/>
          <w:lang w:bidi="fa-IR"/>
        </w:rPr>
        <w:t>ذا جاء طالبا</w:t>
      </w:r>
      <w:r w:rsidR="00D654E4" w:rsidRPr="00DA7A08">
        <w:rPr>
          <w:rFonts w:asciiTheme="minorBidi" w:hAnsiTheme="minorBidi"/>
          <w:sz w:val="28"/>
          <w:szCs w:val="28"/>
          <w:rtl/>
          <w:lang w:bidi="fa-IR"/>
        </w:rPr>
        <w:t>ً</w:t>
      </w:r>
      <w:r w:rsidRPr="00DA7A08">
        <w:rPr>
          <w:rFonts w:asciiTheme="minorBidi" w:hAnsiTheme="minorBidi"/>
          <w:sz w:val="28"/>
          <w:szCs w:val="28"/>
          <w:rtl/>
          <w:lang w:bidi="fa-IR"/>
        </w:rPr>
        <w:t xml:space="preserve"> للعوض والص</w:t>
      </w:r>
      <w:r w:rsidR="00D654E4" w:rsidRPr="00DA7A08">
        <w:rPr>
          <w:rFonts w:asciiTheme="minorBidi" w:hAnsiTheme="minorBidi"/>
          <w:sz w:val="28"/>
          <w:szCs w:val="28"/>
          <w:rtl/>
          <w:lang w:bidi="fa-IR"/>
        </w:rPr>
        <w:t>ِّ</w:t>
      </w:r>
      <w:r w:rsidRPr="00DA7A08">
        <w:rPr>
          <w:rFonts w:asciiTheme="minorBidi" w:hAnsiTheme="minorBidi"/>
          <w:sz w:val="28"/>
          <w:szCs w:val="28"/>
          <w:rtl/>
          <w:lang w:bidi="fa-IR"/>
        </w:rPr>
        <w:t>لة واستعاض</w:t>
      </w:r>
      <w:r w:rsidR="00D654E4" w:rsidRPr="00DA7A08">
        <w:rPr>
          <w:rFonts w:asciiTheme="minorBidi" w:hAnsiTheme="minorBidi"/>
          <w:sz w:val="28"/>
          <w:szCs w:val="28"/>
          <w:rtl/>
          <w:lang w:bidi="fa-IR"/>
        </w:rPr>
        <w:t>ن</w:t>
      </w:r>
      <w:r w:rsidRPr="00DA7A08">
        <w:rPr>
          <w:rFonts w:asciiTheme="minorBidi" w:hAnsiTheme="minorBidi"/>
          <w:sz w:val="28"/>
          <w:szCs w:val="28"/>
          <w:rtl/>
          <w:lang w:bidi="fa-IR"/>
        </w:rPr>
        <w:t>ی ك</w:t>
      </w:r>
      <w:r w:rsidR="00D654E4" w:rsidRPr="00DA7A08">
        <w:rPr>
          <w:rFonts w:asciiTheme="minorBidi" w:hAnsiTheme="minorBidi"/>
          <w:sz w:val="28"/>
          <w:szCs w:val="28"/>
          <w:rtl/>
          <w:lang w:bidi="fa-IR"/>
        </w:rPr>
        <w:t>ذلک</w:t>
      </w:r>
      <w:r w:rsidRPr="00DA7A08">
        <w:rPr>
          <w:rFonts w:asciiTheme="minorBidi" w:hAnsiTheme="minorBidi"/>
          <w:sz w:val="28"/>
          <w:szCs w:val="28"/>
          <w:rtl/>
          <w:lang w:bidi="fa-IR"/>
        </w:rPr>
        <w:t xml:space="preserve"> وأ</w:t>
      </w:r>
      <w:r w:rsidR="00D654E4" w:rsidRPr="00DA7A08">
        <w:rPr>
          <w:rFonts w:asciiTheme="minorBidi" w:hAnsiTheme="minorBidi"/>
          <w:sz w:val="28"/>
          <w:szCs w:val="28"/>
          <w:rtl/>
          <w:lang w:bidi="fa-IR"/>
        </w:rPr>
        <w:t>َ</w:t>
      </w:r>
      <w:r w:rsidR="00EC24ED" w:rsidRPr="00DA7A08">
        <w:rPr>
          <w:rFonts w:asciiTheme="minorBidi" w:hAnsiTheme="minorBidi"/>
          <w:sz w:val="28"/>
          <w:szCs w:val="28"/>
          <w:rtl/>
          <w:lang w:bidi="fa-IR"/>
        </w:rPr>
        <w:t>نشد نِع</w:t>
      </w:r>
      <w:r w:rsidRPr="00DA7A08">
        <w:rPr>
          <w:rFonts w:asciiTheme="minorBidi" w:hAnsiTheme="minorBidi"/>
          <w:sz w:val="28"/>
          <w:szCs w:val="28"/>
          <w:rtl/>
          <w:lang w:bidi="fa-IR"/>
        </w:rPr>
        <w:t>م</w:t>
      </w:r>
      <w:r w:rsidR="00556D2E" w:rsidRPr="00DA7A08">
        <w:rPr>
          <w:rFonts w:asciiTheme="minorBidi" w:hAnsiTheme="minorBidi"/>
          <w:sz w:val="28"/>
          <w:szCs w:val="28"/>
          <w:rtl/>
          <w:lang w:bidi="fa-IR"/>
        </w:rPr>
        <w:t>َ</w:t>
      </w:r>
      <w:r w:rsidR="00937FDD" w:rsidRPr="00DA7A08">
        <w:rPr>
          <w:rFonts w:asciiTheme="minorBidi" w:hAnsiTheme="minorBidi"/>
          <w:sz w:val="28"/>
          <w:szCs w:val="28"/>
          <w:rtl/>
          <w:lang w:bidi="fa-IR"/>
        </w:rPr>
        <w:t xml:space="preserve"> الفَت</w:t>
      </w:r>
      <w:r w:rsidRPr="00DA7A08">
        <w:rPr>
          <w:rFonts w:asciiTheme="minorBidi" w:hAnsiTheme="minorBidi"/>
          <w:sz w:val="28"/>
          <w:szCs w:val="28"/>
          <w:rtl/>
          <w:lang w:bidi="fa-IR"/>
        </w:rPr>
        <w:t>ي وم</w:t>
      </w:r>
      <w:r w:rsidR="00937FDD" w:rsidRPr="00DA7A08">
        <w:rPr>
          <w:rFonts w:asciiTheme="minorBidi" w:hAnsiTheme="minorBidi"/>
          <w:sz w:val="28"/>
          <w:szCs w:val="28"/>
          <w:rtl/>
          <w:lang w:bidi="fa-IR"/>
        </w:rPr>
        <w:t>َر</w:t>
      </w:r>
      <w:r w:rsidRPr="00DA7A08">
        <w:rPr>
          <w:rFonts w:asciiTheme="minorBidi" w:hAnsiTheme="minorBidi"/>
          <w:sz w:val="28"/>
          <w:szCs w:val="28"/>
          <w:rtl/>
          <w:lang w:bidi="fa-IR"/>
        </w:rPr>
        <w:t>غ</w:t>
      </w:r>
      <w:r w:rsidR="00937FDD" w:rsidRPr="00DA7A08">
        <w:rPr>
          <w:rFonts w:asciiTheme="minorBidi" w:hAnsiTheme="minorBidi"/>
          <w:sz w:val="28"/>
          <w:szCs w:val="28"/>
          <w:rtl/>
          <w:lang w:bidi="fa-IR"/>
        </w:rPr>
        <w:t>َ</w:t>
      </w:r>
      <w:r w:rsidRPr="00DA7A08">
        <w:rPr>
          <w:rFonts w:asciiTheme="minorBidi" w:hAnsiTheme="minorBidi"/>
          <w:sz w:val="28"/>
          <w:szCs w:val="28"/>
          <w:rtl/>
          <w:lang w:bidi="fa-IR"/>
        </w:rPr>
        <w:t>ب</w:t>
      </w:r>
      <w:r w:rsidR="00937FDD" w:rsidRPr="00DA7A08">
        <w:rPr>
          <w:rFonts w:asciiTheme="minorBidi" w:hAnsiTheme="minorBidi"/>
          <w:sz w:val="28"/>
          <w:szCs w:val="28"/>
          <w:rtl/>
          <w:lang w:bidi="fa-IR"/>
        </w:rPr>
        <w:t>ُ</w:t>
      </w:r>
      <w:r w:rsidRPr="00DA7A08">
        <w:rPr>
          <w:rFonts w:asciiTheme="minorBidi" w:hAnsiTheme="minorBidi"/>
          <w:sz w:val="28"/>
          <w:szCs w:val="28"/>
          <w:rtl/>
          <w:lang w:bidi="fa-IR"/>
        </w:rPr>
        <w:t xml:space="preserve"> الم</w:t>
      </w:r>
      <w:r w:rsidR="00937FDD" w:rsidRPr="00DA7A08">
        <w:rPr>
          <w:rFonts w:asciiTheme="minorBidi" w:hAnsiTheme="minorBidi"/>
          <w:sz w:val="28"/>
          <w:szCs w:val="28"/>
          <w:rtl/>
          <w:lang w:bidi="fa-IR"/>
        </w:rPr>
        <w:t>ُع</w:t>
      </w:r>
      <w:r w:rsidRPr="00DA7A08">
        <w:rPr>
          <w:rFonts w:asciiTheme="minorBidi" w:hAnsiTheme="minorBidi"/>
          <w:sz w:val="28"/>
          <w:szCs w:val="28"/>
          <w:rtl/>
          <w:lang w:bidi="fa-IR"/>
        </w:rPr>
        <w:t>تاض</w:t>
      </w:r>
      <w:r w:rsidR="00937FDD" w:rsidRPr="00DA7A08">
        <w:rPr>
          <w:rFonts w:asciiTheme="minorBidi" w:hAnsiTheme="minorBidi"/>
          <w:sz w:val="28"/>
          <w:szCs w:val="28"/>
          <w:rtl/>
          <w:lang w:bidi="fa-IR"/>
        </w:rPr>
        <w:t>ِ</w:t>
      </w:r>
      <w:r w:rsidRPr="00DA7A08">
        <w:rPr>
          <w:rFonts w:asciiTheme="minorBidi" w:hAnsiTheme="minorBidi"/>
          <w:sz w:val="28"/>
          <w:szCs w:val="28"/>
          <w:rtl/>
          <w:lang w:bidi="fa-IR"/>
        </w:rPr>
        <w:t xml:space="preserve"> والله</w:t>
      </w:r>
      <w:r w:rsidR="00937FDD" w:rsidRPr="00DA7A08">
        <w:rPr>
          <w:rFonts w:asciiTheme="minorBidi" w:hAnsiTheme="minorBidi"/>
          <w:sz w:val="28"/>
          <w:szCs w:val="28"/>
          <w:rtl/>
          <w:lang w:bidi="fa-IR"/>
        </w:rPr>
        <w:t>ُ</w:t>
      </w:r>
      <w:r w:rsidRPr="00DA7A08">
        <w:rPr>
          <w:rFonts w:asciiTheme="minorBidi" w:hAnsiTheme="minorBidi"/>
          <w:sz w:val="28"/>
          <w:szCs w:val="28"/>
          <w:rtl/>
          <w:lang w:bidi="fa-IR"/>
        </w:rPr>
        <w:t xml:space="preserve"> ي</w:t>
      </w:r>
      <w:r w:rsidR="00937FDD" w:rsidRPr="00DA7A08">
        <w:rPr>
          <w:rFonts w:asciiTheme="minorBidi" w:hAnsiTheme="minorBidi"/>
          <w:sz w:val="28"/>
          <w:szCs w:val="28"/>
          <w:rtl/>
          <w:lang w:bidi="fa-IR"/>
        </w:rPr>
        <w:t>َ</w:t>
      </w:r>
      <w:r w:rsidRPr="00DA7A08">
        <w:rPr>
          <w:rFonts w:asciiTheme="minorBidi" w:hAnsiTheme="minorBidi"/>
          <w:sz w:val="28"/>
          <w:szCs w:val="28"/>
          <w:rtl/>
          <w:lang w:bidi="fa-IR"/>
        </w:rPr>
        <w:t>جز</w:t>
      </w:r>
      <w:r w:rsidR="00937FDD" w:rsidRPr="00DA7A08">
        <w:rPr>
          <w:rFonts w:asciiTheme="minorBidi" w:hAnsiTheme="minorBidi"/>
          <w:sz w:val="28"/>
          <w:szCs w:val="28"/>
          <w:rtl/>
          <w:lang w:bidi="fa-IR"/>
        </w:rPr>
        <w:t>ِي القَ</w:t>
      </w:r>
      <w:r w:rsidRPr="00DA7A08">
        <w:rPr>
          <w:rFonts w:asciiTheme="minorBidi" w:hAnsiTheme="minorBidi"/>
          <w:sz w:val="28"/>
          <w:szCs w:val="28"/>
          <w:rtl/>
          <w:lang w:bidi="fa-IR"/>
        </w:rPr>
        <w:t>رض</w:t>
      </w:r>
      <w:r w:rsidR="00937FDD" w:rsidRPr="00DA7A08">
        <w:rPr>
          <w:rFonts w:asciiTheme="minorBidi" w:hAnsiTheme="minorBidi"/>
          <w:sz w:val="28"/>
          <w:szCs w:val="28"/>
          <w:rtl/>
          <w:lang w:bidi="fa-IR"/>
        </w:rPr>
        <w:t>َ</w:t>
      </w:r>
      <w:r w:rsidRPr="00DA7A08">
        <w:rPr>
          <w:rFonts w:asciiTheme="minorBidi" w:hAnsiTheme="minorBidi"/>
          <w:sz w:val="28"/>
          <w:szCs w:val="28"/>
          <w:rtl/>
          <w:lang w:bidi="fa-IR"/>
        </w:rPr>
        <w:t xml:space="preserve"> بالاقراض</w:t>
      </w:r>
      <w:r w:rsidR="00937FDD" w:rsidRPr="00DA7A08">
        <w:rPr>
          <w:rFonts w:asciiTheme="minorBidi" w:hAnsiTheme="minorBidi"/>
          <w:sz w:val="28"/>
          <w:szCs w:val="28"/>
          <w:rtl/>
          <w:lang w:bidi="fa-IR"/>
        </w:rPr>
        <w:t>ِ</w:t>
      </w:r>
      <w:r w:rsidRPr="00DA7A08">
        <w:rPr>
          <w:rFonts w:asciiTheme="minorBidi" w:hAnsiTheme="minorBidi"/>
          <w:sz w:val="28"/>
          <w:szCs w:val="28"/>
          <w:rtl/>
          <w:lang w:bidi="fa-IR"/>
        </w:rPr>
        <w:t xml:space="preserve"> وعاض</w:t>
      </w:r>
      <w:r w:rsidR="00937FDD" w:rsidRPr="00DA7A08">
        <w:rPr>
          <w:rFonts w:asciiTheme="minorBidi" w:hAnsiTheme="minorBidi"/>
          <w:sz w:val="28"/>
          <w:szCs w:val="28"/>
          <w:rtl/>
          <w:lang w:bidi="fa-IR"/>
        </w:rPr>
        <w:t>َ</w:t>
      </w:r>
      <w:r w:rsidRPr="00DA7A08">
        <w:rPr>
          <w:rFonts w:asciiTheme="minorBidi" w:hAnsiTheme="minorBidi"/>
          <w:sz w:val="28"/>
          <w:szCs w:val="28"/>
          <w:rtl/>
          <w:lang w:bidi="fa-IR"/>
        </w:rPr>
        <w:t>ه أ</w:t>
      </w:r>
      <w:r w:rsidR="00937FDD" w:rsidRPr="00DA7A08">
        <w:rPr>
          <w:rFonts w:asciiTheme="minorBidi" w:hAnsiTheme="minorBidi"/>
          <w:sz w:val="28"/>
          <w:szCs w:val="28"/>
          <w:rtl/>
          <w:lang w:bidi="fa-IR"/>
        </w:rPr>
        <w:t>َ</w:t>
      </w:r>
      <w:r w:rsidRPr="00DA7A08">
        <w:rPr>
          <w:rFonts w:asciiTheme="minorBidi" w:hAnsiTheme="minorBidi"/>
          <w:sz w:val="28"/>
          <w:szCs w:val="28"/>
          <w:rtl/>
          <w:lang w:bidi="fa-IR"/>
        </w:rPr>
        <w:t>صاب منه الع</w:t>
      </w:r>
      <w:r w:rsidR="00937FDD" w:rsidRPr="00DA7A08">
        <w:rPr>
          <w:rFonts w:asciiTheme="minorBidi" w:hAnsiTheme="minorBidi"/>
          <w:sz w:val="28"/>
          <w:szCs w:val="28"/>
          <w:rtl/>
          <w:lang w:bidi="fa-IR"/>
        </w:rPr>
        <w:t>ِ</w:t>
      </w:r>
      <w:r w:rsidRPr="00DA7A08">
        <w:rPr>
          <w:rFonts w:asciiTheme="minorBidi" w:hAnsiTheme="minorBidi"/>
          <w:sz w:val="28"/>
          <w:szCs w:val="28"/>
          <w:rtl/>
          <w:lang w:bidi="fa-IR"/>
        </w:rPr>
        <w:t>و</w:t>
      </w:r>
      <w:r w:rsidR="00937FDD" w:rsidRPr="00DA7A08">
        <w:rPr>
          <w:rFonts w:asciiTheme="minorBidi" w:hAnsiTheme="minorBidi"/>
          <w:sz w:val="28"/>
          <w:szCs w:val="28"/>
          <w:rtl/>
          <w:lang w:bidi="fa-IR"/>
        </w:rPr>
        <w:t>َ</w:t>
      </w:r>
      <w:r w:rsidRPr="00DA7A08">
        <w:rPr>
          <w:rFonts w:asciiTheme="minorBidi" w:hAnsiTheme="minorBidi"/>
          <w:sz w:val="28"/>
          <w:szCs w:val="28"/>
          <w:rtl/>
          <w:lang w:bidi="fa-IR"/>
        </w:rPr>
        <w:t>ض</w:t>
      </w:r>
      <w:r w:rsidR="00937FDD" w:rsidRPr="00DA7A08">
        <w:rPr>
          <w:rFonts w:asciiTheme="minorBidi" w:hAnsiTheme="minorBidi"/>
          <w:sz w:val="28"/>
          <w:szCs w:val="28"/>
          <w:rtl/>
          <w:lang w:bidi="fa-IR"/>
        </w:rPr>
        <w:t>َ</w:t>
      </w:r>
      <w:r w:rsidRPr="00DA7A08">
        <w:rPr>
          <w:rFonts w:asciiTheme="minorBidi" w:hAnsiTheme="minorBidi"/>
          <w:sz w:val="28"/>
          <w:szCs w:val="28"/>
          <w:rtl/>
          <w:lang w:bidi="fa-IR"/>
        </w:rPr>
        <w:t xml:space="preserve"> وع</w:t>
      </w:r>
      <w:r w:rsidR="00937FDD" w:rsidRPr="00DA7A08">
        <w:rPr>
          <w:rFonts w:asciiTheme="minorBidi" w:hAnsiTheme="minorBidi"/>
          <w:sz w:val="28"/>
          <w:szCs w:val="28"/>
          <w:rtl/>
          <w:lang w:bidi="fa-IR"/>
        </w:rPr>
        <w:t>ُ</w:t>
      </w:r>
      <w:r w:rsidRPr="00DA7A08">
        <w:rPr>
          <w:rFonts w:asciiTheme="minorBidi" w:hAnsiTheme="minorBidi"/>
          <w:sz w:val="28"/>
          <w:szCs w:val="28"/>
          <w:rtl/>
          <w:lang w:bidi="fa-IR"/>
        </w:rPr>
        <w:t>ض</w:t>
      </w:r>
      <w:r w:rsidR="00937FDD" w:rsidRPr="00DA7A08">
        <w:rPr>
          <w:rFonts w:asciiTheme="minorBidi" w:hAnsiTheme="minorBidi"/>
          <w:sz w:val="28"/>
          <w:szCs w:val="28"/>
          <w:rtl/>
          <w:lang w:bidi="fa-IR"/>
        </w:rPr>
        <w:t>تُ</w:t>
      </w:r>
      <w:r w:rsidRPr="00DA7A08">
        <w:rPr>
          <w:rFonts w:asciiTheme="minorBidi" w:hAnsiTheme="minorBidi"/>
          <w:sz w:val="28"/>
          <w:szCs w:val="28"/>
          <w:rtl/>
          <w:lang w:bidi="fa-IR"/>
        </w:rPr>
        <w:t xml:space="preserve"> أ</w:t>
      </w:r>
      <w:r w:rsidR="00937FDD" w:rsidRPr="00DA7A08">
        <w:rPr>
          <w:rFonts w:asciiTheme="minorBidi" w:hAnsiTheme="minorBidi"/>
          <w:sz w:val="28"/>
          <w:szCs w:val="28"/>
          <w:rtl/>
          <w:lang w:bidi="fa-IR"/>
        </w:rPr>
        <w:t>َ</w:t>
      </w:r>
      <w:r w:rsidRPr="00DA7A08">
        <w:rPr>
          <w:rFonts w:asciiTheme="minorBidi" w:hAnsiTheme="minorBidi"/>
          <w:sz w:val="28"/>
          <w:szCs w:val="28"/>
          <w:rtl/>
          <w:lang w:bidi="fa-IR"/>
        </w:rPr>
        <w:t>ص</w:t>
      </w:r>
      <w:r w:rsidR="00937FDD" w:rsidRPr="00DA7A08">
        <w:rPr>
          <w:rFonts w:asciiTheme="minorBidi" w:hAnsiTheme="minorBidi"/>
          <w:sz w:val="28"/>
          <w:szCs w:val="28"/>
          <w:rtl/>
          <w:lang w:bidi="fa-IR"/>
        </w:rPr>
        <w:t>َبتُ</w:t>
      </w:r>
      <w:r w:rsidRPr="00DA7A08">
        <w:rPr>
          <w:rFonts w:asciiTheme="minorBidi" w:hAnsiTheme="minorBidi"/>
          <w:sz w:val="28"/>
          <w:szCs w:val="28"/>
          <w:rtl/>
          <w:lang w:bidi="fa-IR"/>
        </w:rPr>
        <w:t xml:space="preserve"> ع</w:t>
      </w:r>
      <w:r w:rsidR="00937FDD" w:rsidRPr="00DA7A08">
        <w:rPr>
          <w:rFonts w:asciiTheme="minorBidi" w:hAnsiTheme="minorBidi"/>
          <w:sz w:val="28"/>
          <w:szCs w:val="28"/>
          <w:rtl/>
          <w:lang w:bidi="fa-IR"/>
        </w:rPr>
        <w:t>ِ</w:t>
      </w:r>
      <w:r w:rsidRPr="00DA7A08">
        <w:rPr>
          <w:rFonts w:asciiTheme="minorBidi" w:hAnsiTheme="minorBidi"/>
          <w:sz w:val="28"/>
          <w:szCs w:val="28"/>
          <w:rtl/>
          <w:lang w:bidi="fa-IR"/>
        </w:rPr>
        <w:t>و</w:t>
      </w:r>
      <w:r w:rsidR="00937FDD" w:rsidRPr="00DA7A08">
        <w:rPr>
          <w:rFonts w:asciiTheme="minorBidi" w:hAnsiTheme="minorBidi"/>
          <w:sz w:val="28"/>
          <w:szCs w:val="28"/>
          <w:rtl/>
          <w:lang w:bidi="fa-IR"/>
        </w:rPr>
        <w:t>َضاً</w:t>
      </w:r>
      <w:r w:rsidR="00602A27" w:rsidRPr="00DA7A08">
        <w:rPr>
          <w:rFonts w:asciiTheme="minorBidi" w:hAnsiTheme="minorBidi"/>
          <w:sz w:val="28"/>
          <w:szCs w:val="28"/>
          <w:rtl/>
          <w:lang w:bidi="fa-IR"/>
        </w:rPr>
        <w:t xml:space="preserve"> (ابن منظور،</w:t>
      </w:r>
      <w:r w:rsidRPr="00DA7A08">
        <w:rPr>
          <w:rFonts w:asciiTheme="minorBidi" w:hAnsiTheme="minorBidi"/>
          <w:sz w:val="28"/>
          <w:szCs w:val="28"/>
          <w:rtl/>
          <w:lang w:bidi="fa-IR"/>
        </w:rPr>
        <w:t xml:space="preserve"> </w:t>
      </w:r>
      <w:r w:rsidR="00602A27" w:rsidRPr="00DA7A08">
        <w:rPr>
          <w:rFonts w:asciiTheme="minorBidi" w:hAnsiTheme="minorBidi"/>
          <w:sz w:val="28"/>
          <w:szCs w:val="28"/>
          <w:rtl/>
          <w:lang w:bidi="fa-IR"/>
        </w:rPr>
        <w:t>2005، 6/281)</w:t>
      </w:r>
    </w:p>
    <w:p w:rsidR="005F26CA" w:rsidRPr="00DA7A08" w:rsidRDefault="009407F3" w:rsidP="00DA7A08">
      <w:pPr>
        <w:bidi/>
        <w:spacing w:after="0" w:line="276" w:lineRule="auto"/>
        <w:jc w:val="both"/>
        <w:rPr>
          <w:rFonts w:asciiTheme="minorBidi" w:hAnsiTheme="minorBidi"/>
          <w:sz w:val="28"/>
          <w:szCs w:val="28"/>
          <w:rtl/>
          <w:lang w:bidi="fa-IR"/>
        </w:rPr>
      </w:pPr>
      <w:r w:rsidRPr="00DA7A08">
        <w:rPr>
          <w:rFonts w:asciiTheme="minorBidi" w:hAnsiTheme="minorBidi"/>
          <w:sz w:val="28"/>
          <w:szCs w:val="28"/>
          <w:rtl/>
          <w:lang w:bidi="fa-IR"/>
        </w:rPr>
        <w:t>فخلصنا م</w:t>
      </w:r>
      <w:r w:rsidR="008015CC" w:rsidRPr="00DA7A08">
        <w:rPr>
          <w:rFonts w:asciiTheme="minorBidi" w:hAnsiTheme="minorBidi"/>
          <w:sz w:val="28"/>
          <w:szCs w:val="28"/>
          <w:rtl/>
          <w:lang w:bidi="fa-IR"/>
        </w:rPr>
        <w:t>ما ذكر ان معنى التعويض هو البدل، فيقال: عوضته تعويضاً</w:t>
      </w:r>
      <w:r w:rsidRPr="00DA7A08">
        <w:rPr>
          <w:rFonts w:asciiTheme="minorBidi" w:hAnsiTheme="minorBidi"/>
          <w:sz w:val="28"/>
          <w:szCs w:val="28"/>
          <w:rtl/>
          <w:lang w:bidi="fa-IR"/>
        </w:rPr>
        <w:t xml:space="preserve"> إذا أعطاه بدل ما فاته.</w:t>
      </w:r>
    </w:p>
    <w:p w:rsidR="00936D2D" w:rsidRPr="00DA7A08" w:rsidRDefault="001631C0" w:rsidP="00DA7A08">
      <w:pPr>
        <w:bidi/>
        <w:spacing w:after="0" w:line="276" w:lineRule="auto"/>
        <w:jc w:val="both"/>
        <w:rPr>
          <w:rFonts w:asciiTheme="minorBidi" w:hAnsiTheme="minorBidi"/>
          <w:sz w:val="28"/>
          <w:szCs w:val="28"/>
          <w:rtl/>
          <w:lang w:bidi="fa-IR"/>
        </w:rPr>
      </w:pPr>
      <w:r w:rsidRPr="00DA7A08">
        <w:rPr>
          <w:rFonts w:asciiTheme="minorBidi" w:hAnsiTheme="minorBidi"/>
          <w:sz w:val="28"/>
          <w:szCs w:val="28"/>
          <w:rtl/>
          <w:lang w:bidi="fa-IR"/>
        </w:rPr>
        <w:t>التعويض اصطلاحا هو دفع ما وجب من بدل مالي بسبب الحاق ضرر بالغير حيث تناول</w:t>
      </w:r>
      <w:r w:rsidR="00C10E34" w:rsidRPr="00DA7A08">
        <w:rPr>
          <w:rFonts w:asciiTheme="minorBidi" w:hAnsiTheme="minorBidi"/>
          <w:sz w:val="28"/>
          <w:szCs w:val="28"/>
          <w:rtl/>
          <w:lang w:bidi="fa-IR"/>
        </w:rPr>
        <w:t>وه في أبواب الضمانات والاتلافات، والأوقاف</w:t>
      </w:r>
      <w:r w:rsidRPr="00DA7A08">
        <w:rPr>
          <w:rFonts w:asciiTheme="minorBidi" w:hAnsiTheme="minorBidi"/>
          <w:sz w:val="28"/>
          <w:szCs w:val="28"/>
          <w:rtl/>
          <w:lang w:bidi="fa-IR"/>
        </w:rPr>
        <w:t>، وفي عقود الأمانات في حالات</w:t>
      </w:r>
      <w:r w:rsidR="00C10E34" w:rsidRPr="00DA7A08">
        <w:rPr>
          <w:rFonts w:asciiTheme="minorBidi" w:hAnsiTheme="minorBidi"/>
          <w:sz w:val="28"/>
          <w:szCs w:val="28"/>
          <w:rtl/>
          <w:lang w:bidi="fa-IR"/>
        </w:rPr>
        <w:t xml:space="preserve"> التعدي والتقصير ومخالفة الشروط، وفيما تتلفه الدواب</w:t>
      </w:r>
      <w:r w:rsidRPr="00DA7A08">
        <w:rPr>
          <w:rFonts w:asciiTheme="minorBidi" w:hAnsiTheme="minorBidi"/>
          <w:sz w:val="28"/>
          <w:szCs w:val="28"/>
          <w:rtl/>
          <w:lang w:bidi="fa-IR"/>
        </w:rPr>
        <w:t>، وغير ذلك (</w:t>
      </w:r>
      <w:r w:rsidR="00AB7563" w:rsidRPr="00DA7A08">
        <w:rPr>
          <w:rFonts w:asciiTheme="minorBidi" w:hAnsiTheme="minorBidi"/>
          <w:sz w:val="28"/>
          <w:szCs w:val="28"/>
          <w:rtl/>
          <w:lang w:bidi="fa-IR"/>
        </w:rPr>
        <w:t>السیوطی، 2005، 222</w:t>
      </w:r>
      <w:r w:rsidRPr="00DA7A08">
        <w:rPr>
          <w:rFonts w:asciiTheme="minorBidi" w:hAnsiTheme="minorBidi"/>
          <w:sz w:val="28"/>
          <w:szCs w:val="28"/>
          <w:rtl/>
          <w:lang w:bidi="fa-IR"/>
        </w:rPr>
        <w:t xml:space="preserve">) </w:t>
      </w:r>
    </w:p>
    <w:p w:rsidR="001631C0" w:rsidRPr="00DA7A08" w:rsidRDefault="001631C0" w:rsidP="00DA7A08">
      <w:pPr>
        <w:bidi/>
        <w:spacing w:after="0" w:line="276" w:lineRule="auto"/>
        <w:jc w:val="both"/>
        <w:rPr>
          <w:rFonts w:asciiTheme="minorBidi" w:hAnsiTheme="minorBidi"/>
          <w:sz w:val="28"/>
          <w:szCs w:val="28"/>
          <w:lang w:bidi="fa-IR"/>
        </w:rPr>
      </w:pPr>
      <w:r w:rsidRPr="00DA7A08">
        <w:rPr>
          <w:rFonts w:asciiTheme="minorBidi" w:hAnsiTheme="minorBidi"/>
          <w:sz w:val="28"/>
          <w:szCs w:val="28"/>
          <w:rtl/>
          <w:lang w:bidi="fa-IR"/>
        </w:rPr>
        <w:t>والتعويض هو كل ما يلزم أداؤه من قبل المسؤول عن الضرر للمتضرر قصد إعادته كلما كان ذلك ممكنا إلى الوضع ا</w:t>
      </w:r>
      <w:r w:rsidR="00936D2D" w:rsidRPr="00DA7A08">
        <w:rPr>
          <w:rFonts w:asciiTheme="minorBidi" w:hAnsiTheme="minorBidi"/>
          <w:sz w:val="28"/>
          <w:szCs w:val="28"/>
          <w:rtl/>
          <w:lang w:bidi="fa-IR"/>
        </w:rPr>
        <w:t>لذي كان عليه قبل إصابته بالضرر (اللجمی، 2009، 53</w:t>
      </w:r>
      <w:r w:rsidRPr="00DA7A08">
        <w:rPr>
          <w:rFonts w:asciiTheme="minorBidi" w:hAnsiTheme="minorBidi"/>
          <w:sz w:val="28"/>
          <w:szCs w:val="28"/>
          <w:rtl/>
          <w:lang w:bidi="fa-IR"/>
        </w:rPr>
        <w:t>)</w:t>
      </w:r>
    </w:p>
    <w:p w:rsidR="001631C0" w:rsidRPr="00DA7A08" w:rsidRDefault="001631C0" w:rsidP="00DA7A08">
      <w:pPr>
        <w:bidi/>
        <w:spacing w:after="0" w:line="276" w:lineRule="auto"/>
        <w:jc w:val="both"/>
        <w:rPr>
          <w:rFonts w:asciiTheme="minorBidi" w:hAnsiTheme="minorBidi"/>
          <w:sz w:val="28"/>
          <w:szCs w:val="28"/>
          <w:lang w:bidi="fa-IR"/>
        </w:rPr>
      </w:pPr>
      <w:r w:rsidRPr="00DA7A08">
        <w:rPr>
          <w:rFonts w:asciiTheme="minorBidi" w:hAnsiTheme="minorBidi"/>
          <w:sz w:val="28"/>
          <w:szCs w:val="28"/>
          <w:rtl/>
          <w:lang w:bidi="fa-IR"/>
        </w:rPr>
        <w:t>هكذا بادر الإنسان في العصر القديم بجمع المعلومات وتسجيلها على وسائط</w:t>
      </w:r>
      <w:r w:rsidR="006E2C3F" w:rsidRPr="00DA7A08">
        <w:rPr>
          <w:rFonts w:asciiTheme="minorBidi" w:hAnsiTheme="minorBidi"/>
          <w:sz w:val="28"/>
          <w:szCs w:val="28"/>
          <w:rtl/>
          <w:lang w:bidi="fa-IR"/>
        </w:rPr>
        <w:t xml:space="preserve"> حفظ مختلفة الشكل متدرجة التطور</w:t>
      </w:r>
      <w:r w:rsidRPr="00DA7A08">
        <w:rPr>
          <w:rFonts w:asciiTheme="minorBidi" w:hAnsiTheme="minorBidi"/>
          <w:sz w:val="28"/>
          <w:szCs w:val="28"/>
          <w:rtl/>
          <w:lang w:bidi="fa-IR"/>
        </w:rPr>
        <w:t>.</w:t>
      </w:r>
    </w:p>
    <w:p w:rsidR="001631C0" w:rsidRPr="00DA7A08" w:rsidRDefault="001631C0" w:rsidP="00DA7A08">
      <w:pPr>
        <w:bidi/>
        <w:spacing w:after="0" w:line="276" w:lineRule="auto"/>
        <w:jc w:val="both"/>
        <w:rPr>
          <w:rFonts w:asciiTheme="minorBidi" w:hAnsiTheme="minorBidi"/>
          <w:sz w:val="28"/>
          <w:szCs w:val="28"/>
          <w:lang w:bidi="fa-IR"/>
        </w:rPr>
      </w:pPr>
      <w:r w:rsidRPr="00DA7A08">
        <w:rPr>
          <w:rFonts w:asciiTheme="minorBidi" w:hAnsiTheme="minorBidi"/>
          <w:sz w:val="28"/>
          <w:szCs w:val="28"/>
          <w:rtl/>
          <w:lang w:bidi="fa-IR"/>
        </w:rPr>
        <w:t>تاريخيه البحث</w:t>
      </w:r>
    </w:p>
    <w:p w:rsidR="00524E14" w:rsidRPr="00DA7A08" w:rsidRDefault="001631C0" w:rsidP="00DA7A08">
      <w:pPr>
        <w:bidi/>
        <w:spacing w:after="0" w:line="276" w:lineRule="auto"/>
        <w:jc w:val="both"/>
        <w:rPr>
          <w:rFonts w:asciiTheme="minorBidi" w:hAnsiTheme="minorBidi"/>
          <w:sz w:val="28"/>
          <w:szCs w:val="28"/>
          <w:rtl/>
          <w:lang w:bidi="fa-IR"/>
        </w:rPr>
      </w:pPr>
      <w:r w:rsidRPr="00DA7A08">
        <w:rPr>
          <w:rFonts w:asciiTheme="minorBidi" w:hAnsiTheme="minorBidi"/>
          <w:sz w:val="28"/>
          <w:szCs w:val="28"/>
          <w:rtl/>
          <w:lang w:bidi="fa-IR"/>
        </w:rPr>
        <w:t>لقد شهدت المعلومات تطوراً سريعاً وم</w:t>
      </w:r>
      <w:r w:rsidR="006E2C3F" w:rsidRPr="00DA7A08">
        <w:rPr>
          <w:rFonts w:asciiTheme="minorBidi" w:hAnsiTheme="minorBidi"/>
          <w:sz w:val="28"/>
          <w:szCs w:val="28"/>
          <w:rtl/>
          <w:lang w:bidi="fa-IR"/>
        </w:rPr>
        <w:t>هماً خلال سبعينيات القرن الماضي، والتي عرفت في العصر الحديث بـ ((</w:t>
      </w:r>
      <w:r w:rsidR="00777309" w:rsidRPr="00DA7A08">
        <w:rPr>
          <w:rFonts w:asciiTheme="minorBidi" w:hAnsiTheme="minorBidi"/>
          <w:sz w:val="28"/>
          <w:szCs w:val="28"/>
          <w:rtl/>
          <w:lang w:bidi="fa-IR"/>
        </w:rPr>
        <w:t>ثورة المعلومات)) (</w:t>
      </w:r>
      <w:r w:rsidRPr="00DA7A08">
        <w:rPr>
          <w:rFonts w:asciiTheme="minorBidi" w:hAnsiTheme="minorBidi"/>
          <w:sz w:val="28"/>
          <w:szCs w:val="28"/>
          <w:rtl/>
          <w:lang w:bidi="fa-IR"/>
        </w:rPr>
        <w:t>جریس</w:t>
      </w:r>
      <w:r w:rsidR="00777309" w:rsidRPr="00DA7A08">
        <w:rPr>
          <w:rFonts w:asciiTheme="minorBidi" w:hAnsiTheme="minorBidi"/>
          <w:sz w:val="28"/>
          <w:szCs w:val="28"/>
          <w:rtl/>
          <w:lang w:bidi="fa-IR"/>
        </w:rPr>
        <w:t xml:space="preserve">، </w:t>
      </w:r>
      <w:r w:rsidRPr="00DA7A08">
        <w:rPr>
          <w:rFonts w:asciiTheme="minorBidi" w:hAnsiTheme="minorBidi"/>
          <w:sz w:val="28"/>
          <w:szCs w:val="28"/>
          <w:rtl/>
          <w:lang w:bidi="fa-IR"/>
        </w:rPr>
        <w:t>۲۰۰۷</w:t>
      </w:r>
      <w:r w:rsidR="00777309" w:rsidRPr="00DA7A08">
        <w:rPr>
          <w:rFonts w:asciiTheme="minorBidi" w:hAnsiTheme="minorBidi"/>
          <w:sz w:val="28"/>
          <w:szCs w:val="28"/>
          <w:rtl/>
          <w:lang w:bidi="fa-IR"/>
        </w:rPr>
        <w:t xml:space="preserve">، </w:t>
      </w:r>
      <w:r w:rsidR="00A73D69" w:rsidRPr="00DA7A08">
        <w:rPr>
          <w:rFonts w:asciiTheme="minorBidi" w:hAnsiTheme="minorBidi"/>
          <w:sz w:val="28"/>
          <w:szCs w:val="28"/>
          <w:rtl/>
          <w:lang w:bidi="fa-IR"/>
        </w:rPr>
        <w:t>۲)</w:t>
      </w:r>
      <w:r w:rsidRPr="00DA7A08">
        <w:rPr>
          <w:rFonts w:asciiTheme="minorBidi" w:hAnsiTheme="minorBidi"/>
          <w:sz w:val="28"/>
          <w:szCs w:val="28"/>
          <w:rtl/>
          <w:lang w:bidi="fa-IR"/>
        </w:rPr>
        <w:t>، فقد جاءت هذه الثورة ل</w:t>
      </w:r>
      <w:r w:rsidR="00A73D69" w:rsidRPr="00DA7A08">
        <w:rPr>
          <w:rFonts w:asciiTheme="minorBidi" w:hAnsiTheme="minorBidi"/>
          <w:sz w:val="28"/>
          <w:szCs w:val="28"/>
          <w:rtl/>
          <w:lang w:bidi="fa-IR"/>
        </w:rPr>
        <w:t>كي تفرض على العالم تحديات كثيرة</w:t>
      </w:r>
      <w:r w:rsidRPr="00DA7A08">
        <w:rPr>
          <w:rFonts w:asciiTheme="minorBidi" w:hAnsiTheme="minorBidi"/>
          <w:sz w:val="28"/>
          <w:szCs w:val="28"/>
          <w:rtl/>
          <w:lang w:bidi="fa-IR"/>
        </w:rPr>
        <w:t>،</w:t>
      </w:r>
      <w:r w:rsidR="00A73D69" w:rsidRPr="00DA7A08">
        <w:rPr>
          <w:rFonts w:asciiTheme="minorBidi" w:hAnsiTheme="minorBidi"/>
          <w:sz w:val="28"/>
          <w:szCs w:val="28"/>
          <w:rtl/>
          <w:lang w:bidi="fa-IR"/>
        </w:rPr>
        <w:t xml:space="preserve"> ولدها التطور العلمي التكنولوجي</w:t>
      </w:r>
      <w:r w:rsidRPr="00DA7A08">
        <w:rPr>
          <w:rFonts w:asciiTheme="minorBidi" w:hAnsiTheme="minorBidi"/>
          <w:sz w:val="28"/>
          <w:szCs w:val="28"/>
          <w:rtl/>
          <w:lang w:bidi="fa-IR"/>
        </w:rPr>
        <w:t xml:space="preserve">، </w:t>
      </w:r>
      <w:r w:rsidR="00A73D69" w:rsidRPr="00DA7A08">
        <w:rPr>
          <w:rFonts w:asciiTheme="minorBidi" w:hAnsiTheme="minorBidi"/>
          <w:sz w:val="28"/>
          <w:szCs w:val="28"/>
          <w:rtl/>
          <w:lang w:bidi="fa-IR"/>
        </w:rPr>
        <w:t>الذي أدى إلى بزوغ مصالح جديدة ون</w:t>
      </w:r>
      <w:r w:rsidRPr="00DA7A08">
        <w:rPr>
          <w:rFonts w:asciiTheme="minorBidi" w:hAnsiTheme="minorBidi"/>
          <w:sz w:val="28"/>
          <w:szCs w:val="28"/>
          <w:rtl/>
          <w:lang w:bidi="fa-IR"/>
        </w:rPr>
        <w:t>ش</w:t>
      </w:r>
      <w:r w:rsidR="00A73D69" w:rsidRPr="00DA7A08">
        <w:rPr>
          <w:rFonts w:asciiTheme="minorBidi" w:hAnsiTheme="minorBidi"/>
          <w:sz w:val="28"/>
          <w:szCs w:val="28"/>
          <w:rtl/>
          <w:lang w:bidi="fa-IR"/>
        </w:rPr>
        <w:t>وء حقوق متعلقة بها، وإلى تحديد لبعض الحقوق والحريات؛</w:t>
      </w:r>
      <w:r w:rsidRPr="00DA7A08">
        <w:rPr>
          <w:rFonts w:asciiTheme="minorBidi" w:hAnsiTheme="minorBidi"/>
          <w:sz w:val="28"/>
          <w:szCs w:val="28"/>
          <w:rtl/>
          <w:lang w:bidi="fa-IR"/>
        </w:rPr>
        <w:t xml:space="preserve"> وجاءت العولمة (المكاري</w:t>
      </w:r>
      <w:r w:rsidR="00A73D69" w:rsidRPr="00DA7A08">
        <w:rPr>
          <w:rFonts w:asciiTheme="minorBidi" w:hAnsiTheme="minorBidi"/>
          <w:sz w:val="28"/>
          <w:szCs w:val="28"/>
          <w:rtl/>
          <w:lang w:bidi="fa-IR"/>
        </w:rPr>
        <w:t xml:space="preserve">، </w:t>
      </w:r>
      <w:r w:rsidRPr="00DA7A08">
        <w:rPr>
          <w:rFonts w:asciiTheme="minorBidi" w:hAnsiTheme="minorBidi"/>
          <w:sz w:val="28"/>
          <w:szCs w:val="28"/>
          <w:rtl/>
          <w:lang w:bidi="fa-IR"/>
        </w:rPr>
        <w:t>٢٠١٠</w:t>
      </w:r>
      <w:r w:rsidR="00A73D69" w:rsidRPr="00DA7A08">
        <w:rPr>
          <w:rFonts w:asciiTheme="minorBidi" w:hAnsiTheme="minorBidi"/>
          <w:sz w:val="28"/>
          <w:szCs w:val="28"/>
          <w:rtl/>
          <w:lang w:bidi="fa-IR"/>
        </w:rPr>
        <w:t xml:space="preserve">، </w:t>
      </w:r>
      <w:r w:rsidRPr="00DA7A08">
        <w:rPr>
          <w:rFonts w:asciiTheme="minorBidi" w:hAnsiTheme="minorBidi"/>
          <w:sz w:val="28"/>
          <w:szCs w:val="28"/>
          <w:rtl/>
          <w:lang w:bidi="fa-IR"/>
        </w:rPr>
        <w:t>٦٠)، في العقدين الأخيرين من القرن العشرين لكي تستثمر هذا التطور العلمي في تحقيق سرعة الأتصالات وتدفقها من أجل تحقيق مزيد من ال</w:t>
      </w:r>
      <w:r w:rsidR="00524E14" w:rsidRPr="00DA7A08">
        <w:rPr>
          <w:rFonts w:asciiTheme="minorBidi" w:hAnsiTheme="minorBidi"/>
          <w:sz w:val="28"/>
          <w:szCs w:val="28"/>
          <w:rtl/>
          <w:lang w:bidi="fa-IR"/>
        </w:rPr>
        <w:t>ارتباطات بين مختلف أجزاء العالم</w:t>
      </w:r>
      <w:r w:rsidRPr="00DA7A08">
        <w:rPr>
          <w:rFonts w:asciiTheme="minorBidi" w:hAnsiTheme="minorBidi"/>
          <w:sz w:val="28"/>
          <w:szCs w:val="28"/>
          <w:rtl/>
          <w:lang w:bidi="fa-IR"/>
        </w:rPr>
        <w:t xml:space="preserve">. </w:t>
      </w:r>
    </w:p>
    <w:p w:rsidR="00524E14" w:rsidRPr="00DA7A08" w:rsidRDefault="001631C0" w:rsidP="00DA7A08">
      <w:pPr>
        <w:bidi/>
        <w:spacing w:after="0" w:line="276" w:lineRule="auto"/>
        <w:jc w:val="both"/>
        <w:rPr>
          <w:rFonts w:asciiTheme="minorBidi" w:hAnsiTheme="minorBidi"/>
          <w:sz w:val="28"/>
          <w:szCs w:val="28"/>
          <w:rtl/>
          <w:lang w:bidi="fa-IR"/>
        </w:rPr>
      </w:pPr>
      <w:r w:rsidRPr="00DA7A08">
        <w:rPr>
          <w:rFonts w:asciiTheme="minorBidi" w:hAnsiTheme="minorBidi"/>
          <w:sz w:val="28"/>
          <w:szCs w:val="28"/>
          <w:rtl/>
          <w:lang w:bidi="fa-IR"/>
        </w:rPr>
        <w:t>وقد ترتب على هذه الثورة الهائلة في مجال تكنولوجيا المعلومات وا</w:t>
      </w:r>
      <w:r w:rsidR="00524E14" w:rsidRPr="00DA7A08">
        <w:rPr>
          <w:rFonts w:asciiTheme="minorBidi" w:hAnsiTheme="minorBidi"/>
          <w:sz w:val="28"/>
          <w:szCs w:val="28"/>
          <w:rtl/>
          <w:lang w:bidi="fa-IR"/>
        </w:rPr>
        <w:t>لاتصالات وفي صناعة الإلكترونيات</w:t>
      </w:r>
      <w:r w:rsidRPr="00DA7A08">
        <w:rPr>
          <w:rFonts w:asciiTheme="minorBidi" w:hAnsiTheme="minorBidi"/>
          <w:sz w:val="28"/>
          <w:szCs w:val="28"/>
          <w:rtl/>
          <w:lang w:bidi="fa-IR"/>
        </w:rPr>
        <w:t>؛ أن أصبح العالم يعي</w:t>
      </w:r>
      <w:r w:rsidR="00524E14" w:rsidRPr="00DA7A08">
        <w:rPr>
          <w:rFonts w:asciiTheme="minorBidi" w:hAnsiTheme="minorBidi"/>
          <w:sz w:val="28"/>
          <w:szCs w:val="28"/>
          <w:rtl/>
          <w:lang w:bidi="fa-IR"/>
        </w:rPr>
        <w:t>ش حياة زاخرة بالأتصالات السريعة، ونقل المعلومات عبر المسافات</w:t>
      </w:r>
      <w:r w:rsidRPr="00DA7A08">
        <w:rPr>
          <w:rFonts w:asciiTheme="minorBidi" w:hAnsiTheme="minorBidi"/>
          <w:sz w:val="28"/>
          <w:szCs w:val="28"/>
          <w:rtl/>
          <w:lang w:bidi="fa-IR"/>
        </w:rPr>
        <w:t>، والتحاور مع ق</w:t>
      </w:r>
      <w:r w:rsidR="00524E14" w:rsidRPr="00DA7A08">
        <w:rPr>
          <w:rFonts w:asciiTheme="minorBidi" w:hAnsiTheme="minorBidi"/>
          <w:sz w:val="28"/>
          <w:szCs w:val="28"/>
          <w:rtl/>
          <w:lang w:bidi="fa-IR"/>
        </w:rPr>
        <w:t>واعد البيانات المحلية والعالمية</w:t>
      </w:r>
      <w:r w:rsidRPr="00DA7A08">
        <w:rPr>
          <w:rFonts w:asciiTheme="minorBidi" w:hAnsiTheme="minorBidi"/>
          <w:sz w:val="28"/>
          <w:szCs w:val="28"/>
          <w:rtl/>
          <w:lang w:bidi="fa-IR"/>
        </w:rPr>
        <w:t>، والتعامل مع نظم متقدمة للخبرة والذكاء الأصطناعي؛</w:t>
      </w:r>
      <w:r w:rsidR="00524E14" w:rsidRPr="00DA7A08">
        <w:rPr>
          <w:rFonts w:asciiTheme="minorBidi" w:hAnsiTheme="minorBidi"/>
          <w:sz w:val="28"/>
          <w:szCs w:val="28"/>
          <w:rtl/>
          <w:lang w:bidi="fa-IR"/>
        </w:rPr>
        <w:t xml:space="preserve"> كل هذا ما كان يمكن له أن يتحقق</w:t>
      </w:r>
      <w:r w:rsidRPr="00DA7A08">
        <w:rPr>
          <w:rFonts w:asciiTheme="minorBidi" w:hAnsiTheme="minorBidi"/>
          <w:sz w:val="28"/>
          <w:szCs w:val="28"/>
          <w:rtl/>
          <w:lang w:bidi="fa-IR"/>
        </w:rPr>
        <w:t>؛ ألا بوجود هذا الشيء الرائع المسمى بالحاسوب (</w:t>
      </w:r>
      <w:r w:rsidRPr="00DA7A08">
        <w:rPr>
          <w:rFonts w:asciiTheme="minorBidi" w:hAnsiTheme="minorBidi"/>
          <w:sz w:val="28"/>
          <w:szCs w:val="28"/>
          <w:lang w:bidi="fa-IR"/>
        </w:rPr>
        <w:t>Computer</w:t>
      </w:r>
      <w:r w:rsidR="00524E14" w:rsidRPr="00DA7A08">
        <w:rPr>
          <w:rFonts w:asciiTheme="minorBidi" w:hAnsiTheme="minorBidi"/>
          <w:sz w:val="28"/>
          <w:szCs w:val="28"/>
          <w:rtl/>
          <w:lang w:bidi="fa-IR"/>
        </w:rPr>
        <w:t>).</w:t>
      </w:r>
      <w:r w:rsidRPr="00DA7A08">
        <w:rPr>
          <w:rFonts w:asciiTheme="minorBidi" w:hAnsiTheme="minorBidi"/>
          <w:sz w:val="28"/>
          <w:szCs w:val="28"/>
          <w:rtl/>
          <w:lang w:bidi="fa-IR"/>
        </w:rPr>
        <w:t xml:space="preserve"> (هدي </w:t>
      </w:r>
      <w:r w:rsidR="00524E14" w:rsidRPr="00DA7A08">
        <w:rPr>
          <w:rFonts w:asciiTheme="minorBidi" w:hAnsiTheme="minorBidi"/>
          <w:sz w:val="28"/>
          <w:szCs w:val="28"/>
          <w:rtl/>
          <w:lang w:bidi="fa-IR"/>
        </w:rPr>
        <w:t>صالح،</w:t>
      </w:r>
      <w:r w:rsidRPr="00DA7A08">
        <w:rPr>
          <w:rFonts w:asciiTheme="minorBidi" w:hAnsiTheme="minorBidi"/>
          <w:sz w:val="28"/>
          <w:szCs w:val="28"/>
          <w:rtl/>
          <w:lang w:bidi="fa-IR"/>
        </w:rPr>
        <w:t xml:space="preserve"> ١٩٩٤</w:t>
      </w:r>
      <w:r w:rsidR="00524E14" w:rsidRPr="00DA7A08">
        <w:rPr>
          <w:rFonts w:asciiTheme="minorBidi" w:hAnsiTheme="minorBidi"/>
          <w:sz w:val="28"/>
          <w:szCs w:val="28"/>
          <w:rtl/>
          <w:lang w:bidi="fa-IR"/>
        </w:rPr>
        <w:t xml:space="preserve">، </w:t>
      </w:r>
      <w:r w:rsidRPr="00DA7A08">
        <w:rPr>
          <w:rFonts w:asciiTheme="minorBidi" w:hAnsiTheme="minorBidi"/>
          <w:sz w:val="28"/>
          <w:szCs w:val="28"/>
          <w:rtl/>
          <w:lang w:bidi="fa-IR"/>
        </w:rPr>
        <w:t xml:space="preserve">٣٤٧) والذي من أهم دواعي استخدامه في الطاقة التخزينية وهي </w:t>
      </w:r>
      <w:r w:rsidR="00524E14" w:rsidRPr="00DA7A08">
        <w:rPr>
          <w:rFonts w:asciiTheme="minorBidi" w:hAnsiTheme="minorBidi"/>
          <w:sz w:val="28"/>
          <w:szCs w:val="28"/>
          <w:rtl/>
          <w:lang w:bidi="fa-IR"/>
        </w:rPr>
        <w:t xml:space="preserve">أكثر أتصالاً بالجرائم محل </w:t>
      </w:r>
      <w:r w:rsidR="00524E14" w:rsidRPr="00DA7A08">
        <w:rPr>
          <w:rFonts w:asciiTheme="minorBidi" w:hAnsiTheme="minorBidi"/>
          <w:sz w:val="28"/>
          <w:szCs w:val="28"/>
          <w:rtl/>
          <w:lang w:bidi="fa-IR"/>
        </w:rPr>
        <w:lastRenderedPageBreak/>
        <w:t>البحث</w:t>
      </w:r>
      <w:r w:rsidRPr="00DA7A08">
        <w:rPr>
          <w:rFonts w:asciiTheme="minorBidi" w:hAnsiTheme="minorBidi"/>
          <w:sz w:val="28"/>
          <w:szCs w:val="28"/>
          <w:rtl/>
          <w:lang w:bidi="fa-IR"/>
        </w:rPr>
        <w:t>، فلولا تخزين المعلومات لما كان هناك جريمة واقعة على المعلومات،</w:t>
      </w:r>
      <w:r w:rsidR="00524E14" w:rsidRPr="00DA7A08">
        <w:rPr>
          <w:rFonts w:asciiTheme="minorBidi" w:hAnsiTheme="minorBidi"/>
          <w:sz w:val="28"/>
          <w:szCs w:val="28"/>
          <w:rtl/>
          <w:lang w:bidi="fa-IR"/>
        </w:rPr>
        <w:t xml:space="preserve"> </w:t>
      </w:r>
      <w:r w:rsidRPr="00DA7A08">
        <w:rPr>
          <w:rFonts w:asciiTheme="minorBidi" w:hAnsiTheme="minorBidi"/>
          <w:sz w:val="28"/>
          <w:szCs w:val="28"/>
          <w:rtl/>
          <w:lang w:bidi="fa-IR"/>
        </w:rPr>
        <w:t>أو عن طريق استخدامها من أي نوع تنتمي في حقيقتها للجرائم</w:t>
      </w:r>
      <w:r w:rsidR="00524E14" w:rsidRPr="00DA7A08">
        <w:rPr>
          <w:rFonts w:asciiTheme="minorBidi" w:hAnsiTheme="minorBidi"/>
          <w:sz w:val="28"/>
          <w:szCs w:val="28"/>
          <w:rtl/>
          <w:lang w:bidi="fa-IR"/>
        </w:rPr>
        <w:t xml:space="preserve"> المعلومالية بالمعنى الدقيق (احم</w:t>
      </w:r>
      <w:r w:rsidRPr="00DA7A08">
        <w:rPr>
          <w:rFonts w:asciiTheme="minorBidi" w:hAnsiTheme="minorBidi"/>
          <w:sz w:val="28"/>
          <w:szCs w:val="28"/>
          <w:rtl/>
          <w:lang w:bidi="fa-IR"/>
        </w:rPr>
        <w:t>امی</w:t>
      </w:r>
      <w:r w:rsidR="00524E14" w:rsidRPr="00DA7A08">
        <w:rPr>
          <w:rFonts w:asciiTheme="minorBidi" w:hAnsiTheme="minorBidi"/>
          <w:sz w:val="28"/>
          <w:szCs w:val="28"/>
          <w:rtl/>
          <w:lang w:bidi="fa-IR"/>
        </w:rPr>
        <w:t>،</w:t>
      </w:r>
      <w:r w:rsidRPr="00DA7A08">
        <w:rPr>
          <w:rFonts w:asciiTheme="minorBidi" w:hAnsiTheme="minorBidi"/>
          <w:sz w:val="28"/>
          <w:szCs w:val="28"/>
          <w:rtl/>
          <w:lang w:bidi="fa-IR"/>
        </w:rPr>
        <w:t xml:space="preserve"> ۲۰۱۰</w:t>
      </w:r>
      <w:r w:rsidR="00524E14" w:rsidRPr="00DA7A08">
        <w:rPr>
          <w:rFonts w:asciiTheme="minorBidi" w:hAnsiTheme="minorBidi"/>
          <w:sz w:val="28"/>
          <w:szCs w:val="28"/>
          <w:rtl/>
          <w:lang w:bidi="fa-IR"/>
        </w:rPr>
        <w:t xml:space="preserve">، </w:t>
      </w:r>
      <w:r w:rsidRPr="00DA7A08">
        <w:rPr>
          <w:rFonts w:asciiTheme="minorBidi" w:hAnsiTheme="minorBidi"/>
          <w:sz w:val="28"/>
          <w:szCs w:val="28"/>
          <w:rtl/>
          <w:lang w:bidi="fa-IR"/>
        </w:rPr>
        <w:t xml:space="preserve">۸) </w:t>
      </w:r>
    </w:p>
    <w:p w:rsidR="001631C0" w:rsidRPr="00DA7A08" w:rsidRDefault="001631C0" w:rsidP="00DA7A08">
      <w:pPr>
        <w:bidi/>
        <w:spacing w:after="0" w:line="276" w:lineRule="auto"/>
        <w:jc w:val="both"/>
        <w:rPr>
          <w:rFonts w:asciiTheme="minorBidi" w:hAnsiTheme="minorBidi"/>
          <w:sz w:val="28"/>
          <w:szCs w:val="28"/>
          <w:lang w:bidi="fa-IR"/>
        </w:rPr>
      </w:pPr>
      <w:r w:rsidRPr="00DA7A08">
        <w:rPr>
          <w:rFonts w:asciiTheme="minorBidi" w:hAnsiTheme="minorBidi"/>
          <w:sz w:val="28"/>
          <w:szCs w:val="28"/>
          <w:rtl/>
          <w:lang w:bidi="fa-IR"/>
        </w:rPr>
        <w:t>فالحاسوب إذا هو الذي ساعد على عولمة المعلومات؛ وتسهيل كثير من الخدمات والأعمال؛ فتم السيطرة على المعلوم</w:t>
      </w:r>
      <w:r w:rsidR="008723DF" w:rsidRPr="00DA7A08">
        <w:rPr>
          <w:rFonts w:asciiTheme="minorBidi" w:hAnsiTheme="minorBidi"/>
          <w:sz w:val="28"/>
          <w:szCs w:val="28"/>
          <w:rtl/>
          <w:lang w:bidi="fa-IR"/>
        </w:rPr>
        <w:t>ات من خلال إستخدام الحاسب الآلي</w:t>
      </w:r>
      <w:r w:rsidRPr="00DA7A08">
        <w:rPr>
          <w:rFonts w:asciiTheme="minorBidi" w:hAnsiTheme="minorBidi"/>
          <w:sz w:val="28"/>
          <w:szCs w:val="28"/>
          <w:rtl/>
          <w:lang w:bidi="fa-IR"/>
        </w:rPr>
        <w:t>، لتخزين ومعالجة وإسترجاع المعلومات فضلاً عن أنه جعل المعلومات في متناول</w:t>
      </w:r>
      <w:r w:rsidR="008723DF" w:rsidRPr="00DA7A08">
        <w:rPr>
          <w:rFonts w:asciiTheme="minorBidi" w:hAnsiTheme="minorBidi"/>
          <w:sz w:val="28"/>
          <w:szCs w:val="28"/>
          <w:rtl/>
          <w:lang w:bidi="fa-IR"/>
        </w:rPr>
        <w:t xml:space="preserve"> </w:t>
      </w:r>
      <w:r w:rsidRPr="00DA7A08">
        <w:rPr>
          <w:rFonts w:asciiTheme="minorBidi" w:hAnsiTheme="minorBidi"/>
          <w:sz w:val="28"/>
          <w:szCs w:val="28"/>
          <w:rtl/>
          <w:lang w:bidi="fa-IR"/>
        </w:rPr>
        <w:t>الجميع من خلال شبكة الإنترنت</w:t>
      </w:r>
    </w:p>
    <w:p w:rsidR="0003200F" w:rsidRPr="00DA7A08" w:rsidRDefault="001631C0" w:rsidP="00DA7A08">
      <w:pPr>
        <w:bidi/>
        <w:spacing w:after="0" w:line="276" w:lineRule="auto"/>
        <w:jc w:val="both"/>
        <w:rPr>
          <w:rFonts w:asciiTheme="minorBidi" w:hAnsiTheme="minorBidi"/>
          <w:sz w:val="28"/>
          <w:szCs w:val="28"/>
          <w:rtl/>
          <w:lang w:bidi="fa-IR"/>
        </w:rPr>
      </w:pPr>
      <w:r w:rsidRPr="00DA7A08">
        <w:rPr>
          <w:rFonts w:asciiTheme="minorBidi" w:hAnsiTheme="minorBidi"/>
          <w:sz w:val="28"/>
          <w:szCs w:val="28"/>
          <w:rtl/>
          <w:lang w:bidi="fa-IR"/>
        </w:rPr>
        <w:t>تباينت ثقافات المجتمعات والأمم والشعوب، وتعددت مفاهيمها وتنوعت في مج</w:t>
      </w:r>
      <w:r w:rsidR="008723DF" w:rsidRPr="00DA7A08">
        <w:rPr>
          <w:rFonts w:asciiTheme="minorBidi" w:hAnsiTheme="minorBidi"/>
          <w:sz w:val="28"/>
          <w:szCs w:val="28"/>
          <w:rtl/>
          <w:lang w:bidi="fa-IR"/>
        </w:rPr>
        <w:t>ال العلاقات العامه من حيث انه "</w:t>
      </w:r>
      <w:r w:rsidRPr="00DA7A08">
        <w:rPr>
          <w:rFonts w:asciiTheme="minorBidi" w:hAnsiTheme="minorBidi"/>
          <w:sz w:val="28"/>
          <w:szCs w:val="28"/>
          <w:rtl/>
          <w:lang w:bidi="fa-IR"/>
        </w:rPr>
        <w:t>العملية الهادفة في نقل وتبادل المعلومات بين طرفي الاتصال داخل التنظيم او خارجه باستخدام وسيلة أو وسائل معينة خلال أطار موقفي يجمع بينهما بغرض تحقيق التفاعل والتفاهم المتبادل نحو تحقيق الأهداف" (حسن</w:t>
      </w:r>
      <w:r w:rsidR="00036B2D" w:rsidRPr="00DA7A08">
        <w:rPr>
          <w:rFonts w:asciiTheme="minorBidi" w:hAnsiTheme="minorBidi"/>
          <w:sz w:val="28"/>
          <w:szCs w:val="28"/>
          <w:rtl/>
          <w:lang w:bidi="fa-IR"/>
        </w:rPr>
        <w:t xml:space="preserve"> اسماعیل، 2003، 94</w:t>
      </w:r>
      <w:r w:rsidRPr="00DA7A08">
        <w:rPr>
          <w:rFonts w:asciiTheme="minorBidi" w:hAnsiTheme="minorBidi"/>
          <w:sz w:val="28"/>
          <w:szCs w:val="28"/>
          <w:rtl/>
          <w:lang w:bidi="fa-IR"/>
        </w:rPr>
        <w:t>)</w:t>
      </w:r>
    </w:p>
    <w:p w:rsidR="003C6691" w:rsidRPr="00DA7A08" w:rsidRDefault="00220D22" w:rsidP="00DA7A08">
      <w:pPr>
        <w:bidi/>
        <w:spacing w:after="0" w:line="276" w:lineRule="auto"/>
        <w:jc w:val="both"/>
        <w:rPr>
          <w:rFonts w:asciiTheme="minorBidi" w:hAnsiTheme="minorBidi"/>
          <w:sz w:val="28"/>
          <w:szCs w:val="28"/>
          <w:rtl/>
          <w:lang w:bidi="fa-IR"/>
        </w:rPr>
      </w:pPr>
      <w:r w:rsidRPr="00DA7A08">
        <w:rPr>
          <w:rFonts w:asciiTheme="minorBidi" w:hAnsiTheme="minorBidi"/>
          <w:sz w:val="28"/>
          <w:szCs w:val="28"/>
          <w:rtl/>
          <w:lang w:bidi="fa-IR"/>
        </w:rPr>
        <w:t>إذ يتضمن هذا الاتصال الجماهيري عملية نقل الأفكار والآراء والمعارف والمعلومات والحقائق التي تتعلق بفرد أو جماعة أو مؤسسة أو دولة عن طريق وسائل الاتصال المختلفة الى الجماهير لغرض كسبها ورسم صورة طيبة لدى الجماهير وإقامة علاقات مختلفة معها والمحافظة على ديمومته (حربي و آخرون، ۲۰۰۹، ۱۲۹)</w:t>
      </w:r>
    </w:p>
    <w:p w:rsidR="008707F1" w:rsidRPr="00DA7A08" w:rsidRDefault="008707F1" w:rsidP="00DA7A08">
      <w:pPr>
        <w:bidi/>
        <w:spacing w:after="0" w:line="276" w:lineRule="auto"/>
        <w:jc w:val="center"/>
        <w:rPr>
          <w:rFonts w:asciiTheme="minorBidi" w:hAnsiTheme="minorBidi"/>
          <w:sz w:val="28"/>
          <w:szCs w:val="28"/>
          <w:rtl/>
          <w:lang w:bidi="fa-IR"/>
        </w:rPr>
      </w:pPr>
      <w:r w:rsidRPr="00DA7A08">
        <w:rPr>
          <w:rFonts w:asciiTheme="minorBidi" w:hAnsiTheme="minorBidi"/>
          <w:sz w:val="28"/>
          <w:szCs w:val="28"/>
          <w:rtl/>
          <w:lang w:bidi="fa-IR"/>
        </w:rPr>
        <w:t>ماهیة الفضاء الافتراضي في القانون العراقي والفقه الاسلامي</w:t>
      </w:r>
    </w:p>
    <w:p w:rsidR="004D62A4" w:rsidRPr="00DA7A08" w:rsidRDefault="004D62A4" w:rsidP="00DA7A08">
      <w:pPr>
        <w:bidi/>
        <w:spacing w:after="0" w:line="276" w:lineRule="auto"/>
        <w:jc w:val="both"/>
        <w:rPr>
          <w:rFonts w:asciiTheme="minorBidi" w:hAnsiTheme="minorBidi"/>
          <w:sz w:val="28"/>
          <w:szCs w:val="28"/>
          <w:lang w:bidi="fa-IR"/>
        </w:rPr>
      </w:pPr>
      <w:r w:rsidRPr="00DA7A08">
        <w:rPr>
          <w:rFonts w:asciiTheme="minorBidi" w:hAnsiTheme="minorBidi"/>
          <w:sz w:val="28"/>
          <w:szCs w:val="28"/>
          <w:rtl/>
          <w:lang w:bidi="fa-IR"/>
        </w:rPr>
        <w:t>ماهة الفضاء الافتراضي</w:t>
      </w:r>
    </w:p>
    <w:p w:rsidR="00055384" w:rsidRPr="00DA7A08" w:rsidRDefault="004D62A4" w:rsidP="00DA7A08">
      <w:pPr>
        <w:bidi/>
        <w:spacing w:after="0" w:line="276" w:lineRule="auto"/>
        <w:jc w:val="both"/>
        <w:rPr>
          <w:rFonts w:asciiTheme="minorBidi" w:hAnsiTheme="minorBidi"/>
          <w:sz w:val="28"/>
          <w:szCs w:val="28"/>
          <w:rtl/>
          <w:lang w:bidi="fa-IR"/>
        </w:rPr>
      </w:pPr>
      <w:r w:rsidRPr="00DA7A08">
        <w:rPr>
          <w:rFonts w:asciiTheme="minorBidi" w:hAnsiTheme="minorBidi"/>
          <w:sz w:val="28"/>
          <w:szCs w:val="28"/>
          <w:rtl/>
          <w:lang w:bidi="fa-IR"/>
        </w:rPr>
        <w:t>في العصر الحديث ظهرت الحاجة الماسة الى معرفة الكثير من المعلومات لشتى نواحي الحياة الاقتصادية، والسياسية، والاجتماعية، والعلمية، واصبح استخدام شبكة المعلومات من سمات وضرورات حسن التنظيم الاداري سواء على مستوى روابط القانون العام ام روابط القانون الخاص، ولذا فقد وصف هذا العصر بانه بحق عصر المعلوماتية</w:t>
      </w:r>
      <w:r w:rsidR="00E55D65" w:rsidRPr="00DA7A08">
        <w:rPr>
          <w:rFonts w:asciiTheme="minorBidi" w:hAnsiTheme="minorBidi"/>
          <w:sz w:val="28"/>
          <w:szCs w:val="28"/>
          <w:rtl/>
          <w:lang w:bidi="fa-IR"/>
        </w:rPr>
        <w:t xml:space="preserve"> (کیت، ......، 33)</w:t>
      </w:r>
      <w:r w:rsidR="00055384" w:rsidRPr="00DA7A08">
        <w:rPr>
          <w:rFonts w:asciiTheme="minorBidi" w:hAnsiTheme="minorBidi"/>
          <w:sz w:val="28"/>
          <w:szCs w:val="28"/>
          <w:rtl/>
          <w:lang w:bidi="fa-IR"/>
        </w:rPr>
        <w:t>.</w:t>
      </w:r>
      <w:r w:rsidRPr="00DA7A08">
        <w:rPr>
          <w:rFonts w:asciiTheme="minorBidi" w:hAnsiTheme="minorBidi"/>
          <w:sz w:val="28"/>
          <w:szCs w:val="28"/>
          <w:rtl/>
          <w:lang w:bidi="fa-IR"/>
        </w:rPr>
        <w:t xml:space="preserve"> </w:t>
      </w:r>
    </w:p>
    <w:p w:rsidR="00055384" w:rsidRPr="00DA7A08" w:rsidRDefault="004D62A4" w:rsidP="00DA7A08">
      <w:pPr>
        <w:bidi/>
        <w:spacing w:after="0" w:line="276" w:lineRule="auto"/>
        <w:jc w:val="both"/>
        <w:rPr>
          <w:rFonts w:asciiTheme="minorBidi" w:hAnsiTheme="minorBidi"/>
          <w:sz w:val="28"/>
          <w:szCs w:val="28"/>
          <w:rtl/>
          <w:lang w:bidi="fa-IR"/>
        </w:rPr>
      </w:pPr>
      <w:r w:rsidRPr="00DA7A08">
        <w:rPr>
          <w:rFonts w:asciiTheme="minorBidi" w:hAnsiTheme="minorBidi"/>
          <w:sz w:val="28"/>
          <w:szCs w:val="28"/>
          <w:rtl/>
          <w:lang w:bidi="fa-IR"/>
        </w:rPr>
        <w:t xml:space="preserve">المطلب الاول: نطاق تطبيق المعلومات الشخصية في الفضاء الافتراضي </w:t>
      </w:r>
    </w:p>
    <w:p w:rsidR="00BE27B6" w:rsidRPr="00DA7A08" w:rsidRDefault="004D62A4" w:rsidP="00DA7A08">
      <w:pPr>
        <w:bidi/>
        <w:spacing w:after="0" w:line="276" w:lineRule="auto"/>
        <w:jc w:val="both"/>
        <w:rPr>
          <w:rFonts w:asciiTheme="minorBidi" w:hAnsiTheme="minorBidi"/>
          <w:sz w:val="28"/>
          <w:szCs w:val="28"/>
          <w:lang w:bidi="fa-IR"/>
        </w:rPr>
      </w:pPr>
      <w:r w:rsidRPr="00DA7A08">
        <w:rPr>
          <w:rFonts w:asciiTheme="minorBidi" w:hAnsiTheme="minorBidi"/>
          <w:sz w:val="28"/>
          <w:szCs w:val="28"/>
          <w:rtl/>
          <w:lang w:bidi="fa-IR"/>
        </w:rPr>
        <w:t>مهما يكن من امر فان الكل يتفق على ان هذا العصر هوعصر المعلوماتية، وفيه ألغيت سرعة سیر انتقال المعلومات من حيث الزمان والمكان، فاتحة</w:t>
      </w:r>
      <w:r w:rsidR="00055384" w:rsidRPr="00DA7A08">
        <w:rPr>
          <w:rFonts w:asciiTheme="minorBidi" w:hAnsiTheme="minorBidi"/>
          <w:sz w:val="28"/>
          <w:szCs w:val="28"/>
          <w:rtl/>
          <w:lang w:bidi="fa-IR"/>
        </w:rPr>
        <w:t>ً</w:t>
      </w:r>
      <w:r w:rsidRPr="00DA7A08">
        <w:rPr>
          <w:rFonts w:asciiTheme="minorBidi" w:hAnsiTheme="minorBidi"/>
          <w:sz w:val="28"/>
          <w:szCs w:val="28"/>
          <w:rtl/>
          <w:lang w:bidi="fa-IR"/>
        </w:rPr>
        <w:t xml:space="preserve"> المجال فسيحاً امام الحريات، بحيث اصبح لكل شخص يعيش على ارض المعمورة الحق في الاتصال بغيره وتبادل المعلومات معه، وقد تدعم ذلك بصيرورة حق الاتصال والحصول على المعلومات وتداولها، ليس بوصفها حقاً دستورياً فحسب، بل بوصفها حقاً من حقوق الانسان وحرياته الاساسية</w:t>
      </w:r>
      <w:r w:rsidR="00E55D65" w:rsidRPr="00DA7A08">
        <w:rPr>
          <w:rFonts w:asciiTheme="minorBidi" w:hAnsiTheme="minorBidi"/>
          <w:sz w:val="28"/>
          <w:szCs w:val="28"/>
          <w:rtl/>
          <w:lang w:bidi="fa-IR"/>
        </w:rPr>
        <w:t xml:space="preserve"> (عبدالمعطی خیال، ......، 1)</w:t>
      </w:r>
      <w:r w:rsidRPr="00DA7A08">
        <w:rPr>
          <w:rFonts w:asciiTheme="minorBidi" w:hAnsiTheme="minorBidi"/>
          <w:sz w:val="28"/>
          <w:szCs w:val="28"/>
          <w:rtl/>
          <w:lang w:bidi="fa-IR"/>
        </w:rPr>
        <w:t>، فهذه التجرية الجديدة، او بمعنى آخر شبكة المعلومات "الانترنت</w:t>
      </w:r>
      <w:r w:rsidR="0088427E" w:rsidRPr="00DA7A08">
        <w:rPr>
          <w:rFonts w:asciiTheme="minorBidi" w:hAnsiTheme="minorBidi"/>
          <w:sz w:val="28"/>
          <w:szCs w:val="28"/>
          <w:rtl/>
          <w:lang w:bidi="fa-IR"/>
        </w:rPr>
        <w:t>"</w:t>
      </w:r>
      <w:r w:rsidRPr="00DA7A08">
        <w:rPr>
          <w:rFonts w:asciiTheme="minorBidi" w:hAnsiTheme="minorBidi"/>
          <w:sz w:val="28"/>
          <w:szCs w:val="28"/>
          <w:rtl/>
          <w:lang w:bidi="fa-IR"/>
        </w:rPr>
        <w:t>، اظهرت من الخوف بقدر ما اظهرت من الاعجاب، فالخوف قادم من ان</w:t>
      </w:r>
      <w:r w:rsidR="0088427E" w:rsidRPr="00DA7A08">
        <w:rPr>
          <w:rFonts w:asciiTheme="minorBidi" w:hAnsiTheme="minorBidi"/>
          <w:sz w:val="28"/>
          <w:szCs w:val="28"/>
          <w:rtl/>
          <w:lang w:bidi="fa-IR"/>
        </w:rPr>
        <w:t xml:space="preserve"> "</w:t>
      </w:r>
      <w:r w:rsidRPr="00DA7A08">
        <w:rPr>
          <w:rFonts w:asciiTheme="minorBidi" w:hAnsiTheme="minorBidi"/>
          <w:sz w:val="28"/>
          <w:szCs w:val="28"/>
          <w:rtl/>
          <w:lang w:bidi="fa-IR"/>
        </w:rPr>
        <w:t>الانترنت" ليس له حدود ولا قيادة قانونية، بعبارة أخرى ليس</w:t>
      </w:r>
      <w:r w:rsidR="0088427E" w:rsidRPr="00DA7A08">
        <w:rPr>
          <w:rFonts w:asciiTheme="minorBidi" w:hAnsiTheme="minorBidi"/>
          <w:sz w:val="28"/>
          <w:szCs w:val="28"/>
          <w:rtl/>
          <w:lang w:bidi="fa-IR"/>
        </w:rPr>
        <w:t xml:space="preserve"> </w:t>
      </w:r>
      <w:r w:rsidRPr="00DA7A08">
        <w:rPr>
          <w:rFonts w:asciiTheme="minorBidi" w:hAnsiTheme="minorBidi"/>
          <w:sz w:val="28"/>
          <w:szCs w:val="28"/>
          <w:rtl/>
          <w:lang w:bidi="fa-IR"/>
        </w:rPr>
        <w:t>له شخصية قانونية معنوية او بناء اداري يمثله في مواجهة المستعملين له او في مواجهة الغير</w:t>
      </w:r>
      <w:r w:rsidR="0088427E" w:rsidRPr="00DA7A08">
        <w:rPr>
          <w:rFonts w:asciiTheme="minorBidi" w:hAnsiTheme="minorBidi"/>
          <w:sz w:val="28"/>
          <w:szCs w:val="28"/>
          <w:rtl/>
          <w:lang w:bidi="fa-IR"/>
        </w:rPr>
        <w:t>،</w:t>
      </w:r>
      <w:r w:rsidRPr="00DA7A08">
        <w:rPr>
          <w:rFonts w:asciiTheme="minorBidi" w:hAnsiTheme="minorBidi"/>
          <w:sz w:val="28"/>
          <w:szCs w:val="28"/>
          <w:rtl/>
          <w:lang w:bidi="fa-IR"/>
        </w:rPr>
        <w:t xml:space="preserve"> فالانترنت عبارة عن اتحاد فيدرالي للشبكات في مجموعها، يغطي تقريباً كل دول العالم</w:t>
      </w:r>
      <w:r w:rsidR="00E55D65" w:rsidRPr="00DA7A08">
        <w:rPr>
          <w:rFonts w:asciiTheme="minorBidi" w:hAnsiTheme="minorBidi"/>
          <w:sz w:val="28"/>
          <w:szCs w:val="28"/>
          <w:rtl/>
          <w:lang w:bidi="fa-IR"/>
        </w:rPr>
        <w:t xml:space="preserve"> (السلمان، ......، 91-112)</w:t>
      </w:r>
      <w:r w:rsidRPr="00DA7A08">
        <w:rPr>
          <w:rFonts w:asciiTheme="minorBidi" w:hAnsiTheme="minorBidi"/>
          <w:sz w:val="28"/>
          <w:szCs w:val="28"/>
          <w:rtl/>
          <w:lang w:bidi="fa-IR"/>
        </w:rPr>
        <w:t xml:space="preserve"> وعليه فالمخاطر المنبعثة المعلوماتية كثيرة ومتشعبة، فهي لا تطال خصوصية الفرد، وإنما تطال اسرار المؤسسات والشركات، مما يثير التساؤل حول مخاطر المعلوماتية على حق الخصوصية للافراد والمؤسسات على حد سواء، اما الاعجاب فما من شك </w:t>
      </w:r>
      <w:r w:rsidR="0088427E" w:rsidRPr="00DA7A08">
        <w:rPr>
          <w:rFonts w:asciiTheme="minorBidi" w:hAnsiTheme="minorBidi"/>
          <w:sz w:val="28"/>
          <w:szCs w:val="28"/>
          <w:rtl/>
          <w:lang w:bidi="fa-IR"/>
        </w:rPr>
        <w:t>ا</w:t>
      </w:r>
      <w:r w:rsidRPr="00DA7A08">
        <w:rPr>
          <w:rFonts w:asciiTheme="minorBidi" w:hAnsiTheme="minorBidi"/>
          <w:sz w:val="28"/>
          <w:szCs w:val="28"/>
          <w:rtl/>
          <w:lang w:bidi="fa-IR"/>
        </w:rPr>
        <w:t>ن التجربة سعيدة بالنسبة الى الافراد والشركات والمشروعات والسياسة، فبالنسبة الى الافراد فيجب عليهم ان</w:t>
      </w:r>
      <w:r w:rsidR="00BE27B6" w:rsidRPr="00DA7A08">
        <w:rPr>
          <w:rFonts w:asciiTheme="minorBidi" w:hAnsiTheme="minorBidi"/>
          <w:sz w:val="28"/>
          <w:szCs w:val="28"/>
          <w:rtl/>
          <w:lang w:bidi="fa-IR"/>
        </w:rPr>
        <w:t xml:space="preserve"> يحافظوا على الحقوق والحريات الممنوحة لهم على الشبكة، ومن اجل ذلك لا بد ان يدعوا لانفسهم مزايا لا يملكوها، وبالنسبة الى الشركات او المشروعات، فانها تزودهم بالمعلومات التي يحتاجونها للتحرك على </w:t>
      </w:r>
      <w:r w:rsidR="00BE27B6" w:rsidRPr="00DA7A08">
        <w:rPr>
          <w:rFonts w:asciiTheme="minorBidi" w:hAnsiTheme="minorBidi"/>
          <w:sz w:val="28"/>
          <w:szCs w:val="28"/>
          <w:rtl/>
          <w:lang w:bidi="fa-IR"/>
        </w:rPr>
        <w:lastRenderedPageBreak/>
        <w:t>الشبكة، والانطلاق نحو التجارة الإلكترونية، واما على صعيد السياسة التي تقتضي اليوم الاستمرار بالقيام بدورها في العالم الالكتروني لضمان المصلحة العامة.</w:t>
      </w:r>
    </w:p>
    <w:p w:rsidR="00514CA6" w:rsidRPr="00DA7A08" w:rsidRDefault="00BE27B6" w:rsidP="00DA7A08">
      <w:pPr>
        <w:bidi/>
        <w:spacing w:after="0" w:line="276" w:lineRule="auto"/>
        <w:jc w:val="both"/>
        <w:rPr>
          <w:rFonts w:asciiTheme="minorBidi" w:hAnsiTheme="minorBidi"/>
          <w:sz w:val="28"/>
          <w:szCs w:val="28"/>
          <w:rtl/>
          <w:lang w:bidi="fa-IR"/>
        </w:rPr>
      </w:pPr>
      <w:r w:rsidRPr="00DA7A08">
        <w:rPr>
          <w:rFonts w:asciiTheme="minorBidi" w:hAnsiTheme="minorBidi"/>
          <w:sz w:val="28"/>
          <w:szCs w:val="28"/>
          <w:rtl/>
          <w:lang w:bidi="fa-IR"/>
        </w:rPr>
        <w:t xml:space="preserve">وعلى هذا </w:t>
      </w:r>
      <w:r w:rsidR="00514CA6" w:rsidRPr="00DA7A08">
        <w:rPr>
          <w:rFonts w:asciiTheme="minorBidi" w:hAnsiTheme="minorBidi"/>
          <w:sz w:val="28"/>
          <w:szCs w:val="28"/>
          <w:rtl/>
          <w:lang w:bidi="fa-IR"/>
        </w:rPr>
        <w:t>الا</w:t>
      </w:r>
      <w:r w:rsidRPr="00DA7A08">
        <w:rPr>
          <w:rFonts w:asciiTheme="minorBidi" w:hAnsiTheme="minorBidi"/>
          <w:sz w:val="28"/>
          <w:szCs w:val="28"/>
          <w:rtl/>
          <w:lang w:bidi="fa-IR"/>
        </w:rPr>
        <w:t xml:space="preserve">ساس، فليس هناك ادنى شك في </w:t>
      </w:r>
      <w:r w:rsidR="00514CA6" w:rsidRPr="00DA7A08">
        <w:rPr>
          <w:rFonts w:asciiTheme="minorBidi" w:hAnsiTheme="minorBidi"/>
          <w:sz w:val="28"/>
          <w:szCs w:val="28"/>
          <w:rtl/>
          <w:lang w:bidi="fa-IR"/>
        </w:rPr>
        <w:t>ا</w:t>
      </w:r>
      <w:r w:rsidRPr="00DA7A08">
        <w:rPr>
          <w:rFonts w:asciiTheme="minorBidi" w:hAnsiTheme="minorBidi"/>
          <w:sz w:val="28"/>
          <w:szCs w:val="28"/>
          <w:rtl/>
          <w:lang w:bidi="fa-IR"/>
        </w:rPr>
        <w:t xml:space="preserve">ن خصوصية المعلومات هي جوهر الخصوصية التي يتركز البحث حولها عند التطرق الى الخصوصية و المعلوماتية بشكل عام، ومع ذلك يبدو ان تمركز الخصوصية حول خصوصية المعلومات مسألة محل جدل حتى </w:t>
      </w:r>
      <w:r w:rsidR="00514CA6" w:rsidRPr="00DA7A08">
        <w:rPr>
          <w:rFonts w:asciiTheme="minorBidi" w:hAnsiTheme="minorBidi"/>
          <w:sz w:val="28"/>
          <w:szCs w:val="28"/>
          <w:rtl/>
          <w:lang w:bidi="fa-IR"/>
        </w:rPr>
        <w:t>الا</w:t>
      </w:r>
      <w:r w:rsidRPr="00DA7A08">
        <w:rPr>
          <w:rFonts w:asciiTheme="minorBidi" w:hAnsiTheme="minorBidi"/>
          <w:sz w:val="28"/>
          <w:szCs w:val="28"/>
          <w:rtl/>
          <w:lang w:bidi="fa-IR"/>
        </w:rPr>
        <w:t xml:space="preserve">ن، ومرد ذلك في الدرجة الاساس يرجع </w:t>
      </w:r>
      <w:r w:rsidR="00514CA6" w:rsidRPr="00DA7A08">
        <w:rPr>
          <w:rFonts w:asciiTheme="minorBidi" w:hAnsiTheme="minorBidi"/>
          <w:sz w:val="28"/>
          <w:szCs w:val="28"/>
          <w:rtl/>
          <w:lang w:bidi="fa-IR"/>
        </w:rPr>
        <w:t>ا</w:t>
      </w:r>
      <w:r w:rsidRPr="00DA7A08">
        <w:rPr>
          <w:rFonts w:asciiTheme="minorBidi" w:hAnsiTheme="minorBidi"/>
          <w:sz w:val="28"/>
          <w:szCs w:val="28"/>
          <w:rtl/>
          <w:lang w:bidi="fa-IR"/>
        </w:rPr>
        <w:t xml:space="preserve">لى </w:t>
      </w:r>
      <w:r w:rsidR="00514CA6" w:rsidRPr="00DA7A08">
        <w:rPr>
          <w:rFonts w:asciiTheme="minorBidi" w:hAnsiTheme="minorBidi"/>
          <w:sz w:val="28"/>
          <w:szCs w:val="28"/>
          <w:rtl/>
          <w:lang w:bidi="fa-IR"/>
        </w:rPr>
        <w:t>ا</w:t>
      </w:r>
      <w:r w:rsidRPr="00DA7A08">
        <w:rPr>
          <w:rFonts w:asciiTheme="minorBidi" w:hAnsiTheme="minorBidi"/>
          <w:sz w:val="28"/>
          <w:szCs w:val="28"/>
          <w:rtl/>
          <w:lang w:bidi="fa-IR"/>
        </w:rPr>
        <w:t>ن المعلومات اليدوية لها أهمية ايضا</w:t>
      </w:r>
      <w:r w:rsidR="00514CA6" w:rsidRPr="00DA7A08">
        <w:rPr>
          <w:rFonts w:asciiTheme="minorBidi" w:hAnsiTheme="minorBidi"/>
          <w:sz w:val="28"/>
          <w:szCs w:val="28"/>
          <w:rtl/>
          <w:lang w:bidi="fa-IR"/>
        </w:rPr>
        <w:t>ً</w:t>
      </w:r>
      <w:r w:rsidRPr="00DA7A08">
        <w:rPr>
          <w:rFonts w:asciiTheme="minorBidi" w:hAnsiTheme="minorBidi"/>
          <w:sz w:val="28"/>
          <w:szCs w:val="28"/>
          <w:rtl/>
          <w:lang w:bidi="fa-IR"/>
        </w:rPr>
        <w:t xml:space="preserve"> من حيث خصوصيتها توازي اهمية المعلومات المخزونة </w:t>
      </w:r>
      <w:r w:rsidR="00514CA6" w:rsidRPr="00DA7A08">
        <w:rPr>
          <w:rFonts w:asciiTheme="minorBidi" w:hAnsiTheme="minorBidi"/>
          <w:sz w:val="28"/>
          <w:szCs w:val="28"/>
          <w:rtl/>
          <w:lang w:bidi="fa-IR"/>
        </w:rPr>
        <w:t>آلياً</w:t>
      </w:r>
      <w:r w:rsidRPr="00DA7A08">
        <w:rPr>
          <w:rFonts w:asciiTheme="minorBidi" w:hAnsiTheme="minorBidi"/>
          <w:sz w:val="28"/>
          <w:szCs w:val="28"/>
          <w:rtl/>
          <w:lang w:bidi="fa-IR"/>
        </w:rPr>
        <w:t xml:space="preserve">، بيد </w:t>
      </w:r>
      <w:r w:rsidR="00514CA6" w:rsidRPr="00DA7A08">
        <w:rPr>
          <w:rFonts w:asciiTheme="minorBidi" w:hAnsiTheme="minorBidi"/>
          <w:sz w:val="28"/>
          <w:szCs w:val="28"/>
          <w:rtl/>
          <w:lang w:bidi="fa-IR"/>
        </w:rPr>
        <w:t>ا</w:t>
      </w:r>
      <w:r w:rsidRPr="00DA7A08">
        <w:rPr>
          <w:rFonts w:asciiTheme="minorBidi" w:hAnsiTheme="minorBidi"/>
          <w:sz w:val="28"/>
          <w:szCs w:val="28"/>
          <w:rtl/>
          <w:lang w:bidi="fa-IR"/>
        </w:rPr>
        <w:t>ن وجه الاختلاف بين هذين النوعين من المعلومات هو تزايد فرص تهدید خصوصية الثانية عن الاولى بشكل اكبر وابرز، وذلك بسبب ارتباط الاخيرة بشبكة عالمية، مما يؤدي الى استخدام محتوياتها بشكل صعب التصور ان لم يكن ضربا</w:t>
      </w:r>
      <w:r w:rsidR="00514CA6" w:rsidRPr="00DA7A08">
        <w:rPr>
          <w:rFonts w:asciiTheme="minorBidi" w:hAnsiTheme="minorBidi"/>
          <w:sz w:val="28"/>
          <w:szCs w:val="28"/>
          <w:rtl/>
          <w:lang w:bidi="fa-IR"/>
        </w:rPr>
        <w:t>ً</w:t>
      </w:r>
      <w:r w:rsidRPr="00DA7A08">
        <w:rPr>
          <w:rFonts w:asciiTheme="minorBidi" w:hAnsiTheme="minorBidi"/>
          <w:sz w:val="28"/>
          <w:szCs w:val="28"/>
          <w:rtl/>
          <w:lang w:bidi="fa-IR"/>
        </w:rPr>
        <w:t xml:space="preserve"> من ضروب المستحيل في الحالة </w:t>
      </w:r>
      <w:r w:rsidR="00514CA6" w:rsidRPr="00DA7A08">
        <w:rPr>
          <w:rFonts w:asciiTheme="minorBidi" w:hAnsiTheme="minorBidi"/>
          <w:sz w:val="28"/>
          <w:szCs w:val="28"/>
          <w:rtl/>
          <w:lang w:bidi="fa-IR"/>
        </w:rPr>
        <w:t>الا</w:t>
      </w:r>
      <w:r w:rsidRPr="00DA7A08">
        <w:rPr>
          <w:rFonts w:asciiTheme="minorBidi" w:hAnsiTheme="minorBidi"/>
          <w:sz w:val="28"/>
          <w:szCs w:val="28"/>
          <w:rtl/>
          <w:lang w:bidi="fa-IR"/>
        </w:rPr>
        <w:t xml:space="preserve">ولى. </w:t>
      </w:r>
    </w:p>
    <w:p w:rsidR="00616CEC" w:rsidRPr="00DA7A08" w:rsidRDefault="00BE27B6" w:rsidP="00DA7A08">
      <w:pPr>
        <w:bidi/>
        <w:spacing w:after="0" w:line="276" w:lineRule="auto"/>
        <w:jc w:val="both"/>
        <w:rPr>
          <w:rFonts w:asciiTheme="minorBidi" w:hAnsiTheme="minorBidi"/>
          <w:sz w:val="28"/>
          <w:szCs w:val="28"/>
          <w:rtl/>
          <w:lang w:bidi="fa-IR"/>
        </w:rPr>
      </w:pPr>
      <w:r w:rsidRPr="00DA7A08">
        <w:rPr>
          <w:rFonts w:asciiTheme="minorBidi" w:hAnsiTheme="minorBidi"/>
          <w:sz w:val="28"/>
          <w:szCs w:val="28"/>
          <w:rtl/>
          <w:lang w:bidi="fa-IR"/>
        </w:rPr>
        <w:t xml:space="preserve">لذا يذهب بعضهم </w:t>
      </w:r>
      <w:r w:rsidR="00E90212" w:rsidRPr="00DA7A08">
        <w:rPr>
          <w:rFonts w:asciiTheme="minorBidi" w:hAnsiTheme="minorBidi"/>
          <w:sz w:val="28"/>
          <w:szCs w:val="28"/>
          <w:rtl/>
          <w:lang w:bidi="fa-IR"/>
        </w:rPr>
        <w:t>(المقاطع، 1992، 43)</w:t>
      </w:r>
      <w:r w:rsidRPr="00DA7A08">
        <w:rPr>
          <w:rFonts w:asciiTheme="minorBidi" w:hAnsiTheme="minorBidi"/>
          <w:sz w:val="28"/>
          <w:szCs w:val="28"/>
          <w:rtl/>
          <w:lang w:bidi="fa-IR"/>
        </w:rPr>
        <w:t xml:space="preserve"> </w:t>
      </w:r>
      <w:r w:rsidR="00273474" w:rsidRPr="00DA7A08">
        <w:rPr>
          <w:rFonts w:asciiTheme="minorBidi" w:hAnsiTheme="minorBidi"/>
          <w:sz w:val="28"/>
          <w:szCs w:val="28"/>
          <w:rtl/>
          <w:lang w:bidi="fa-IR"/>
        </w:rPr>
        <w:t>ا</w:t>
      </w:r>
      <w:r w:rsidRPr="00DA7A08">
        <w:rPr>
          <w:rFonts w:asciiTheme="minorBidi" w:hAnsiTheme="minorBidi"/>
          <w:sz w:val="28"/>
          <w:szCs w:val="28"/>
          <w:rtl/>
          <w:lang w:bidi="fa-IR"/>
        </w:rPr>
        <w:t xml:space="preserve">لى </w:t>
      </w:r>
      <w:r w:rsidR="00273474" w:rsidRPr="00DA7A08">
        <w:rPr>
          <w:rFonts w:asciiTheme="minorBidi" w:hAnsiTheme="minorBidi"/>
          <w:sz w:val="28"/>
          <w:szCs w:val="28"/>
          <w:rtl/>
          <w:lang w:bidi="fa-IR"/>
        </w:rPr>
        <w:t>ا</w:t>
      </w:r>
      <w:r w:rsidRPr="00DA7A08">
        <w:rPr>
          <w:rFonts w:asciiTheme="minorBidi" w:hAnsiTheme="minorBidi"/>
          <w:sz w:val="28"/>
          <w:szCs w:val="28"/>
          <w:rtl/>
          <w:lang w:bidi="fa-IR"/>
        </w:rPr>
        <w:t xml:space="preserve">ن الخصوصية هي خصوصية المعلومات، او بمعنى </w:t>
      </w:r>
      <w:r w:rsidR="00273474" w:rsidRPr="00DA7A08">
        <w:rPr>
          <w:rFonts w:asciiTheme="minorBidi" w:hAnsiTheme="minorBidi"/>
          <w:sz w:val="28"/>
          <w:szCs w:val="28"/>
          <w:rtl/>
          <w:lang w:bidi="fa-IR"/>
        </w:rPr>
        <w:t>ا</w:t>
      </w:r>
      <w:r w:rsidRPr="00DA7A08">
        <w:rPr>
          <w:rFonts w:asciiTheme="minorBidi" w:hAnsiTheme="minorBidi"/>
          <w:sz w:val="28"/>
          <w:szCs w:val="28"/>
          <w:rtl/>
          <w:lang w:bidi="fa-IR"/>
        </w:rPr>
        <w:t xml:space="preserve">كثر دقة القدرة على السيطرة على المعلومات الخاصة والتحكم فيها، هو </w:t>
      </w:r>
      <w:r w:rsidR="00273474" w:rsidRPr="00DA7A08">
        <w:rPr>
          <w:rFonts w:asciiTheme="minorBidi" w:hAnsiTheme="minorBidi"/>
          <w:sz w:val="28"/>
          <w:szCs w:val="28"/>
          <w:rtl/>
          <w:lang w:bidi="fa-IR"/>
        </w:rPr>
        <w:t>ا</w:t>
      </w:r>
      <w:r w:rsidRPr="00DA7A08">
        <w:rPr>
          <w:rFonts w:asciiTheme="minorBidi" w:hAnsiTheme="minorBidi"/>
          <w:sz w:val="28"/>
          <w:szCs w:val="28"/>
          <w:rtl/>
          <w:lang w:bidi="fa-IR"/>
        </w:rPr>
        <w:t>هم ما يقصد بالخصوصية في علاقتها</w:t>
      </w:r>
      <w:r w:rsidR="00616CEC" w:rsidRPr="00DA7A08">
        <w:rPr>
          <w:rFonts w:asciiTheme="minorBidi" w:hAnsiTheme="minorBidi"/>
          <w:sz w:val="28"/>
          <w:szCs w:val="28"/>
          <w:rtl/>
          <w:lang w:bidi="fa-IR"/>
        </w:rPr>
        <w:t xml:space="preserve"> بالمعلوماتية، اما بعضهم الاخر فقد ابرز معنى الخصوصية بوصفها تنصرف الى خصوصية المعلومات حينما قرر ان "الخصوصية هو حق الافراد والمجموعات والمؤسسات في ان يحددون الانفسهم، متى وكيف او الى أي مدى يمكن للمعلومات الخاصة بهم ان تصل الى الاخرين"، في حين يذهب آخرون الى ان الخصوصية في هذا المجال لا تعدو سوى ان تكون حق الفرد في ان يضبط عملية جمع المعلومات الشخصية عنه، وعملية معاملتها اليا، وحفظها، وتوزيعها واستخداماتها في صنع القرار الخاص به اوالمؤثر فيه "، ومما يعزز خصوصية المعلومات كذلك ما قرره الاستاذ (</w:t>
      </w:r>
      <w:r w:rsidR="00616CEC" w:rsidRPr="00DA7A08">
        <w:rPr>
          <w:rFonts w:asciiTheme="minorBidi" w:hAnsiTheme="minorBidi"/>
          <w:sz w:val="28"/>
          <w:szCs w:val="28"/>
          <w:lang w:bidi="fa-IR"/>
        </w:rPr>
        <w:t>Frosini</w:t>
      </w:r>
      <w:r w:rsidR="00616CEC" w:rsidRPr="00DA7A08">
        <w:rPr>
          <w:rFonts w:asciiTheme="minorBidi" w:hAnsiTheme="minorBidi"/>
          <w:sz w:val="28"/>
          <w:szCs w:val="28"/>
          <w:rtl/>
          <w:lang w:bidi="fa-IR"/>
        </w:rPr>
        <w:t>) في مؤتمر روما عام ۱۹۸۷م، " لا وجود اليوم لحرية رفض اعطاء المعلومات ذات المصلحة العامة والمتصلة بالبيانات الشخصية ولكن بدلاً من ذلك فان الحرية استقرت في المقدمة على السيطرة على المعلومات الشخصية التي ادخلت في برنامج الحاسب الالي .. وترتيباً على ذلك هناك الحق في الوصول الى بنوك المعلومات، الحق في التأكد من سلامة المعلومات، الحق في تحديثها وتصحيحها، الحق في سرية المعلومات الحساسة، الحق في السماح بنشرها، وجميع هذه الحقوق اليوم تشكل ما يسمى الحق بالخصوصية بمفهومه الجديد</w:t>
      </w:r>
      <w:r w:rsidR="00912288" w:rsidRPr="00DA7A08">
        <w:rPr>
          <w:rFonts w:asciiTheme="minorBidi" w:hAnsiTheme="minorBidi"/>
          <w:sz w:val="28"/>
          <w:szCs w:val="28"/>
          <w:rtl/>
          <w:lang w:bidi="fa-IR"/>
        </w:rPr>
        <w:t>"</w:t>
      </w:r>
      <w:r w:rsidR="00616CEC" w:rsidRPr="00DA7A08">
        <w:rPr>
          <w:rFonts w:asciiTheme="minorBidi" w:hAnsiTheme="minorBidi"/>
          <w:sz w:val="28"/>
          <w:szCs w:val="28"/>
          <w:rtl/>
          <w:lang w:bidi="fa-IR"/>
        </w:rPr>
        <w:t xml:space="preserve">. </w:t>
      </w:r>
    </w:p>
    <w:p w:rsidR="00616CEC" w:rsidRPr="00DA7A08" w:rsidRDefault="00616CEC" w:rsidP="00DA7A08">
      <w:pPr>
        <w:bidi/>
        <w:spacing w:after="0" w:line="276" w:lineRule="auto"/>
        <w:jc w:val="both"/>
        <w:rPr>
          <w:rFonts w:asciiTheme="minorBidi" w:hAnsiTheme="minorBidi"/>
          <w:sz w:val="28"/>
          <w:szCs w:val="28"/>
          <w:rtl/>
          <w:lang w:bidi="fa-IR"/>
        </w:rPr>
      </w:pPr>
      <w:r w:rsidRPr="00DA7A08">
        <w:rPr>
          <w:rFonts w:asciiTheme="minorBidi" w:hAnsiTheme="minorBidi"/>
          <w:sz w:val="28"/>
          <w:szCs w:val="28"/>
          <w:rtl/>
          <w:lang w:bidi="fa-IR"/>
        </w:rPr>
        <w:t xml:space="preserve">وعليه يتضح من التعاريف السابقة </w:t>
      </w:r>
      <w:r w:rsidR="0058598B" w:rsidRPr="00DA7A08">
        <w:rPr>
          <w:rFonts w:asciiTheme="minorBidi" w:hAnsiTheme="minorBidi"/>
          <w:sz w:val="28"/>
          <w:szCs w:val="28"/>
          <w:rtl/>
          <w:lang w:bidi="fa-IR"/>
        </w:rPr>
        <w:t>ا</w:t>
      </w:r>
      <w:r w:rsidRPr="00DA7A08">
        <w:rPr>
          <w:rFonts w:asciiTheme="minorBidi" w:hAnsiTheme="minorBidi"/>
          <w:sz w:val="28"/>
          <w:szCs w:val="28"/>
          <w:rtl/>
          <w:lang w:bidi="fa-IR"/>
        </w:rPr>
        <w:t xml:space="preserve">نها تميل </w:t>
      </w:r>
      <w:r w:rsidR="0058598B" w:rsidRPr="00DA7A08">
        <w:rPr>
          <w:rFonts w:asciiTheme="minorBidi" w:hAnsiTheme="minorBidi"/>
          <w:sz w:val="28"/>
          <w:szCs w:val="28"/>
          <w:rtl/>
          <w:lang w:bidi="fa-IR"/>
        </w:rPr>
        <w:t>ا</w:t>
      </w:r>
      <w:r w:rsidRPr="00DA7A08">
        <w:rPr>
          <w:rFonts w:asciiTheme="minorBidi" w:hAnsiTheme="minorBidi"/>
          <w:sz w:val="28"/>
          <w:szCs w:val="28"/>
          <w:rtl/>
          <w:lang w:bidi="fa-IR"/>
        </w:rPr>
        <w:t>لى ترجيح الحق في الخصوصية بوصفه حقا</w:t>
      </w:r>
      <w:r w:rsidR="0058598B" w:rsidRPr="00DA7A08">
        <w:rPr>
          <w:rFonts w:asciiTheme="minorBidi" w:hAnsiTheme="minorBidi"/>
          <w:sz w:val="28"/>
          <w:szCs w:val="28"/>
          <w:rtl/>
          <w:lang w:bidi="fa-IR"/>
        </w:rPr>
        <w:t>ً</w:t>
      </w:r>
      <w:r w:rsidRPr="00DA7A08">
        <w:rPr>
          <w:rFonts w:asciiTheme="minorBidi" w:hAnsiTheme="minorBidi"/>
          <w:sz w:val="28"/>
          <w:szCs w:val="28"/>
          <w:rtl/>
          <w:lang w:bidi="fa-IR"/>
        </w:rPr>
        <w:t xml:space="preserve"> </w:t>
      </w:r>
      <w:r w:rsidR="0058598B" w:rsidRPr="00DA7A08">
        <w:rPr>
          <w:rFonts w:asciiTheme="minorBidi" w:hAnsiTheme="minorBidi"/>
          <w:sz w:val="28"/>
          <w:szCs w:val="28"/>
          <w:rtl/>
          <w:lang w:bidi="fa-IR"/>
        </w:rPr>
        <w:t>موحداً</w:t>
      </w:r>
      <w:r w:rsidRPr="00DA7A08">
        <w:rPr>
          <w:rFonts w:asciiTheme="minorBidi" w:hAnsiTheme="minorBidi"/>
          <w:sz w:val="28"/>
          <w:szCs w:val="28"/>
          <w:rtl/>
          <w:lang w:bidi="fa-IR"/>
        </w:rPr>
        <w:t>، وإن كان ينطوي على العديد من الحقوق التي تعد مهمة ومستمرة التوالد ما دام كل واحد منها يحقق السيطرة على المعلومات، وهي هدف الحق في الخصوصية في مفهومه الجديد، أي الخصوصية المعلوماتية.</w:t>
      </w:r>
    </w:p>
    <w:p w:rsidR="00C02C4B" w:rsidRPr="00DA7A08" w:rsidRDefault="00C02C4B" w:rsidP="00DA7A08">
      <w:pPr>
        <w:bidi/>
        <w:spacing w:after="0" w:line="276" w:lineRule="auto"/>
        <w:jc w:val="both"/>
        <w:rPr>
          <w:rFonts w:asciiTheme="minorBidi" w:hAnsiTheme="minorBidi"/>
          <w:sz w:val="28"/>
          <w:szCs w:val="28"/>
          <w:lang w:bidi="fa-IR"/>
        </w:rPr>
      </w:pPr>
    </w:p>
    <w:p w:rsidR="00C02C4B" w:rsidRPr="00DA7A08" w:rsidRDefault="00C02C4B" w:rsidP="00DA7A08">
      <w:pPr>
        <w:bidi/>
        <w:spacing w:after="0" w:line="276" w:lineRule="auto"/>
        <w:jc w:val="center"/>
        <w:rPr>
          <w:rFonts w:asciiTheme="minorBidi" w:hAnsiTheme="minorBidi"/>
          <w:sz w:val="28"/>
          <w:szCs w:val="28"/>
          <w:lang w:bidi="fa-IR"/>
        </w:rPr>
      </w:pPr>
      <w:r w:rsidRPr="00DA7A08">
        <w:rPr>
          <w:rFonts w:asciiTheme="minorBidi" w:hAnsiTheme="minorBidi"/>
          <w:sz w:val="28"/>
          <w:szCs w:val="28"/>
          <w:rtl/>
          <w:lang w:bidi="fa-IR"/>
        </w:rPr>
        <w:t>المطلب الثالث</w:t>
      </w:r>
    </w:p>
    <w:p w:rsidR="00181A43" w:rsidRPr="00DA7A08" w:rsidRDefault="00C02C4B" w:rsidP="00DA7A08">
      <w:pPr>
        <w:bidi/>
        <w:spacing w:after="0" w:line="276" w:lineRule="auto"/>
        <w:jc w:val="center"/>
        <w:rPr>
          <w:rFonts w:asciiTheme="minorBidi" w:hAnsiTheme="minorBidi"/>
          <w:sz w:val="28"/>
          <w:szCs w:val="28"/>
          <w:rtl/>
          <w:lang w:bidi="fa-IR"/>
        </w:rPr>
      </w:pPr>
      <w:r w:rsidRPr="00DA7A08">
        <w:rPr>
          <w:rFonts w:asciiTheme="minorBidi" w:hAnsiTheme="minorBidi"/>
          <w:sz w:val="28"/>
          <w:szCs w:val="28"/>
          <w:rtl/>
          <w:lang w:bidi="fa-IR"/>
        </w:rPr>
        <w:t xml:space="preserve">انعقاد المسؤولية الناجمة عن الاخلال </w:t>
      </w:r>
      <w:r w:rsidR="00181A43" w:rsidRPr="00DA7A08">
        <w:rPr>
          <w:rFonts w:asciiTheme="minorBidi" w:hAnsiTheme="minorBidi"/>
          <w:sz w:val="28"/>
          <w:szCs w:val="28"/>
          <w:rtl/>
          <w:lang w:bidi="fa-IR"/>
        </w:rPr>
        <w:t>بالاف</w:t>
      </w:r>
      <w:r w:rsidRPr="00DA7A08">
        <w:rPr>
          <w:rFonts w:asciiTheme="minorBidi" w:hAnsiTheme="minorBidi"/>
          <w:sz w:val="28"/>
          <w:szCs w:val="28"/>
          <w:rtl/>
          <w:lang w:bidi="fa-IR"/>
        </w:rPr>
        <w:t>شاء بالبيانات الشخصية</w:t>
      </w:r>
    </w:p>
    <w:p w:rsidR="00C02C4B" w:rsidRPr="00DA7A08" w:rsidRDefault="00C02C4B" w:rsidP="00DA7A08">
      <w:pPr>
        <w:bidi/>
        <w:spacing w:after="0" w:line="276" w:lineRule="auto"/>
        <w:jc w:val="both"/>
        <w:rPr>
          <w:rFonts w:asciiTheme="minorBidi" w:hAnsiTheme="minorBidi"/>
          <w:sz w:val="28"/>
          <w:szCs w:val="28"/>
          <w:lang w:bidi="fa-IR"/>
        </w:rPr>
      </w:pPr>
      <w:r w:rsidRPr="00DA7A08">
        <w:rPr>
          <w:rFonts w:asciiTheme="minorBidi" w:hAnsiTheme="minorBidi"/>
          <w:sz w:val="28"/>
          <w:szCs w:val="28"/>
          <w:rtl/>
          <w:lang w:bidi="fa-IR"/>
        </w:rPr>
        <w:t xml:space="preserve">إن إفشاء السر يعتبر </w:t>
      </w:r>
      <w:r w:rsidR="00F103AD" w:rsidRPr="00DA7A08">
        <w:rPr>
          <w:rFonts w:asciiTheme="minorBidi" w:hAnsiTheme="minorBidi"/>
          <w:sz w:val="28"/>
          <w:szCs w:val="28"/>
          <w:rtl/>
          <w:lang w:bidi="fa-IR"/>
        </w:rPr>
        <w:t>خطأ</w:t>
      </w:r>
      <w:r w:rsidRPr="00DA7A08">
        <w:rPr>
          <w:rFonts w:asciiTheme="minorBidi" w:hAnsiTheme="minorBidi"/>
          <w:sz w:val="28"/>
          <w:szCs w:val="28"/>
          <w:rtl/>
          <w:lang w:bidi="fa-IR"/>
        </w:rPr>
        <w:t xml:space="preserve"> موجباً للمسؤولية عن الأضرار الناشئة عنه طبقا لقواعد المسؤولية المدنية</w:t>
      </w:r>
      <w:r w:rsidR="00F103AD" w:rsidRPr="00DA7A08">
        <w:rPr>
          <w:rFonts w:asciiTheme="minorBidi" w:hAnsiTheme="minorBidi"/>
          <w:sz w:val="28"/>
          <w:szCs w:val="28"/>
          <w:rtl/>
          <w:lang w:bidi="fa-IR"/>
        </w:rPr>
        <w:t xml:space="preserve"> (رزق، 1997، 61)</w:t>
      </w:r>
      <w:r w:rsidRPr="00DA7A08">
        <w:rPr>
          <w:rFonts w:asciiTheme="minorBidi" w:hAnsiTheme="minorBidi"/>
          <w:sz w:val="28"/>
          <w:szCs w:val="28"/>
          <w:rtl/>
          <w:lang w:bidi="fa-IR"/>
        </w:rPr>
        <w:t>.</w:t>
      </w:r>
    </w:p>
    <w:p w:rsidR="000F79A5" w:rsidRPr="00DA7A08" w:rsidRDefault="00C02C4B" w:rsidP="00DA7A08">
      <w:pPr>
        <w:bidi/>
        <w:spacing w:after="0" w:line="276" w:lineRule="auto"/>
        <w:jc w:val="both"/>
        <w:rPr>
          <w:rFonts w:asciiTheme="minorBidi" w:hAnsiTheme="minorBidi"/>
          <w:sz w:val="28"/>
          <w:szCs w:val="28"/>
          <w:rtl/>
          <w:lang w:bidi="fa-IR"/>
        </w:rPr>
      </w:pPr>
      <w:r w:rsidRPr="00DA7A08">
        <w:rPr>
          <w:rFonts w:asciiTheme="minorBidi" w:hAnsiTheme="minorBidi"/>
          <w:sz w:val="28"/>
          <w:szCs w:val="28"/>
          <w:rtl/>
          <w:lang w:bidi="fa-IR"/>
        </w:rPr>
        <w:t>وقد نظم المشرع العراقي أحكام هذه المسؤولية في المادة</w:t>
      </w:r>
      <w:r w:rsidR="00F103AD" w:rsidRPr="00DA7A08">
        <w:rPr>
          <w:rFonts w:asciiTheme="minorBidi" w:hAnsiTheme="minorBidi"/>
          <w:sz w:val="28"/>
          <w:szCs w:val="28"/>
          <w:rtl/>
          <w:lang w:bidi="fa-IR"/>
        </w:rPr>
        <w:t xml:space="preserve"> </w:t>
      </w:r>
      <w:r w:rsidRPr="00DA7A08">
        <w:rPr>
          <w:rFonts w:asciiTheme="minorBidi" w:hAnsiTheme="minorBidi"/>
          <w:sz w:val="28"/>
          <w:szCs w:val="28"/>
          <w:rtl/>
          <w:lang w:bidi="fa-IR"/>
        </w:rPr>
        <w:t>(٢١٩) من القانون المدني التي تنص الفقرة (1) منها على أن</w:t>
      </w:r>
      <w:r w:rsidR="00F103AD" w:rsidRPr="00DA7A08">
        <w:rPr>
          <w:rFonts w:asciiTheme="minorBidi" w:hAnsiTheme="minorBidi"/>
          <w:sz w:val="28"/>
          <w:szCs w:val="28"/>
          <w:rtl/>
          <w:lang w:bidi="fa-IR"/>
        </w:rPr>
        <w:t xml:space="preserve"> (</w:t>
      </w:r>
      <w:r w:rsidRPr="00DA7A08">
        <w:rPr>
          <w:rFonts w:asciiTheme="minorBidi" w:hAnsiTheme="minorBidi"/>
          <w:sz w:val="28"/>
          <w:szCs w:val="28"/>
          <w:rtl/>
          <w:lang w:bidi="fa-IR"/>
        </w:rPr>
        <w:t>الحكومة والبلديات والمؤسسات الأخرى التي تقوم بخدمة عامة وكل شخص يستغل إحدى المؤسسات الصناعية أو التجارية مسؤولون عن الضرر الذي يحدثه مستخدموهم إذا كان الضرر ناشئا عن تعد وقع منهم أثناء قيامهم بخدماتهم).تتناول هذه المادة</w:t>
      </w:r>
      <w:r w:rsidR="000F79A5" w:rsidRPr="00DA7A08">
        <w:rPr>
          <w:rFonts w:asciiTheme="minorBidi" w:hAnsiTheme="minorBidi"/>
          <w:sz w:val="28"/>
          <w:szCs w:val="28"/>
          <w:rtl/>
          <w:lang w:bidi="fa-IR"/>
        </w:rPr>
        <w:t xml:space="preserve"> </w:t>
      </w:r>
      <w:r w:rsidR="008A0B5F" w:rsidRPr="00DA7A08">
        <w:rPr>
          <w:rFonts w:asciiTheme="minorBidi" w:hAnsiTheme="minorBidi"/>
          <w:sz w:val="28"/>
          <w:szCs w:val="28"/>
          <w:rtl/>
          <w:lang w:bidi="fa-IR"/>
        </w:rPr>
        <w:t xml:space="preserve">مسؤولية عن عمل التابع وهي إحدى الحالات التي </w:t>
      </w:r>
      <w:r w:rsidR="008A0B5F" w:rsidRPr="00DA7A08">
        <w:rPr>
          <w:rFonts w:asciiTheme="minorBidi" w:hAnsiTheme="minorBidi"/>
          <w:sz w:val="28"/>
          <w:szCs w:val="28"/>
          <w:rtl/>
          <w:lang w:bidi="fa-IR"/>
        </w:rPr>
        <w:lastRenderedPageBreak/>
        <w:t>يسأل فيها الشخص عن فعل غيره وقد زادت أهمية هذه المسؤولية في الوقت الحاضر تبعا لزيادة الأضرار التي تقع من التابع</w:t>
      </w:r>
      <w:r w:rsidR="00B25040" w:rsidRPr="00DA7A08">
        <w:rPr>
          <w:rFonts w:asciiTheme="minorBidi" w:hAnsiTheme="minorBidi"/>
          <w:sz w:val="28"/>
          <w:szCs w:val="28"/>
          <w:rtl/>
          <w:lang w:bidi="fa-IR"/>
        </w:rPr>
        <w:t xml:space="preserve"> (سلطان، 1987، 365)</w:t>
      </w:r>
      <w:r w:rsidR="008A0B5F" w:rsidRPr="00DA7A08">
        <w:rPr>
          <w:rFonts w:asciiTheme="minorBidi" w:hAnsiTheme="minorBidi"/>
          <w:sz w:val="28"/>
          <w:szCs w:val="28"/>
          <w:rtl/>
          <w:lang w:bidi="fa-IR"/>
        </w:rPr>
        <w:t xml:space="preserve">. </w:t>
      </w:r>
    </w:p>
    <w:p w:rsidR="00C40498" w:rsidRPr="00DA7A08" w:rsidRDefault="008A0B5F" w:rsidP="00DA7A08">
      <w:pPr>
        <w:bidi/>
        <w:spacing w:after="0" w:line="276" w:lineRule="auto"/>
        <w:jc w:val="both"/>
        <w:rPr>
          <w:rFonts w:asciiTheme="minorBidi" w:hAnsiTheme="minorBidi"/>
          <w:sz w:val="28"/>
          <w:szCs w:val="28"/>
          <w:rtl/>
          <w:lang w:bidi="fa-IR"/>
        </w:rPr>
      </w:pPr>
      <w:r w:rsidRPr="00DA7A08">
        <w:rPr>
          <w:rFonts w:asciiTheme="minorBidi" w:hAnsiTheme="minorBidi"/>
          <w:sz w:val="28"/>
          <w:szCs w:val="28"/>
          <w:rtl/>
          <w:lang w:bidi="fa-IR"/>
        </w:rPr>
        <w:t xml:space="preserve">كما أن المسؤولية الناجمة عن إفشاء السر لم تتوقف عند حدود المسئوليتين الجزائية والمدنية فحسب بل تتعداه إلى المسؤولية التأديبية التي تصيب الموظف في حقوقه الوظيفية ومزاياها إذا تثار المسؤولية التأديبية عندما ترتكب التأديبية التي تقع عند مخالفة واجبات الوظيفة ومقتضياتها وقد جرت أغلب التشريعات في مجال </w:t>
      </w:r>
      <w:r w:rsidR="000F79A5" w:rsidRPr="00DA7A08">
        <w:rPr>
          <w:rFonts w:asciiTheme="minorBidi" w:hAnsiTheme="minorBidi"/>
          <w:sz w:val="28"/>
          <w:szCs w:val="28"/>
          <w:rtl/>
          <w:lang w:bidi="fa-IR"/>
        </w:rPr>
        <w:t>الت</w:t>
      </w:r>
      <w:r w:rsidRPr="00DA7A08">
        <w:rPr>
          <w:rFonts w:asciiTheme="minorBidi" w:hAnsiTheme="minorBidi"/>
          <w:sz w:val="28"/>
          <w:szCs w:val="28"/>
          <w:rtl/>
          <w:lang w:bidi="fa-IR"/>
        </w:rPr>
        <w:t>أديب على النص صراحة على الالتزام بالمحافظة على سر الوظيفة أو المهنة ضمن جملة الواجبات التي تطلب من الموظف العام أو من ذي المهنة الالتزام بها، ويعتبر الإخلال بهذا الالتزام ذنبا إداريا (</w:t>
      </w:r>
      <w:r w:rsidR="00211B3F" w:rsidRPr="00DA7A08">
        <w:rPr>
          <w:rFonts w:asciiTheme="minorBidi" w:hAnsiTheme="minorBidi"/>
          <w:sz w:val="28"/>
          <w:szCs w:val="28"/>
          <w:rtl/>
          <w:lang w:bidi="fa-IR"/>
        </w:rPr>
        <w:t>منصور، 1987، 1/347</w:t>
      </w:r>
      <w:r w:rsidRPr="00DA7A08">
        <w:rPr>
          <w:rFonts w:asciiTheme="minorBidi" w:hAnsiTheme="minorBidi"/>
          <w:sz w:val="28"/>
          <w:szCs w:val="28"/>
          <w:rtl/>
          <w:lang w:bidi="fa-IR"/>
        </w:rPr>
        <w:t>) يستوجب توقيع العقوبة الانضباطية أو التأديبية بحق المخالف حسب الأوضاع القانونية وفي حدود نصاب العقوبة المقررة حيث أن الواجبات المفروضة على الموظف أو ذي المهنة تبقى دون اثر إذا لم يصاحبها جزاء تأديبي</w:t>
      </w:r>
      <w:r w:rsidR="0030060D" w:rsidRPr="00DA7A08">
        <w:rPr>
          <w:rFonts w:asciiTheme="minorBidi" w:hAnsiTheme="minorBidi"/>
          <w:sz w:val="28"/>
          <w:szCs w:val="28"/>
          <w:rtl/>
          <w:lang w:bidi="fa-IR"/>
        </w:rPr>
        <w:t xml:space="preserve"> </w:t>
      </w:r>
      <w:r w:rsidR="000F79A5" w:rsidRPr="00DA7A08">
        <w:rPr>
          <w:rFonts w:asciiTheme="minorBidi" w:hAnsiTheme="minorBidi"/>
          <w:sz w:val="28"/>
          <w:szCs w:val="28"/>
          <w:rtl/>
          <w:lang w:bidi="fa-IR"/>
        </w:rPr>
        <w:t>(</w:t>
      </w:r>
      <w:r w:rsidR="0030060D" w:rsidRPr="00DA7A08">
        <w:rPr>
          <w:rFonts w:asciiTheme="minorBidi" w:hAnsiTheme="minorBidi"/>
          <w:sz w:val="28"/>
          <w:szCs w:val="28"/>
          <w:rtl/>
          <w:lang w:bidi="fa-IR"/>
        </w:rPr>
        <w:t>شبل، ......، 239</w:t>
      </w:r>
      <w:r w:rsidR="000F79A5" w:rsidRPr="00DA7A08">
        <w:rPr>
          <w:rFonts w:asciiTheme="minorBidi" w:hAnsiTheme="minorBidi"/>
          <w:sz w:val="28"/>
          <w:szCs w:val="28"/>
          <w:rtl/>
          <w:lang w:bidi="fa-IR"/>
        </w:rPr>
        <w:t>)</w:t>
      </w:r>
      <w:r w:rsidRPr="00DA7A08">
        <w:rPr>
          <w:rFonts w:asciiTheme="minorBidi" w:hAnsiTheme="minorBidi"/>
          <w:sz w:val="28"/>
          <w:szCs w:val="28"/>
          <w:rtl/>
          <w:lang w:bidi="fa-IR"/>
        </w:rPr>
        <w:t xml:space="preserve"> وقد سار المشرع العراقي في قانون انضباط موظفي الدولة والقطاع الاشتراكي المرقم (14) لسنة 1991 في ذات الاتجاه الذي سار عليه المشرعان الفرنسي والمصري في عدم وضع تعريف التأديبية، وإنما عدد واجبات الموظف أو ذي المهنة والأمور المحظورة عليه كما</w:t>
      </w:r>
      <w:r w:rsidR="000F79A5" w:rsidRPr="00DA7A08">
        <w:rPr>
          <w:rFonts w:asciiTheme="minorBidi" w:hAnsiTheme="minorBidi"/>
          <w:sz w:val="28"/>
          <w:szCs w:val="28"/>
          <w:rtl/>
          <w:lang w:bidi="fa-IR"/>
        </w:rPr>
        <w:t xml:space="preserve"> </w:t>
      </w:r>
      <w:r w:rsidRPr="00DA7A08">
        <w:rPr>
          <w:rFonts w:asciiTheme="minorBidi" w:hAnsiTheme="minorBidi"/>
          <w:sz w:val="28"/>
          <w:szCs w:val="28"/>
          <w:rtl/>
          <w:lang w:bidi="fa-IR"/>
        </w:rPr>
        <w:t>جاء في المادة الرابعة من القانون أعلاه واعتبر الخروج عليها ذنبا إداريا، إلا أن هذا لم يمنع الفقه</w:t>
      </w:r>
      <w:r w:rsidR="0030060D" w:rsidRPr="00DA7A08">
        <w:rPr>
          <w:rFonts w:asciiTheme="minorBidi" w:hAnsiTheme="minorBidi"/>
          <w:sz w:val="28"/>
          <w:szCs w:val="28"/>
          <w:rtl/>
          <w:lang w:bidi="fa-IR"/>
        </w:rPr>
        <w:t xml:space="preserve"> </w:t>
      </w:r>
      <w:r w:rsidR="000F79A5" w:rsidRPr="00DA7A08">
        <w:rPr>
          <w:rFonts w:asciiTheme="minorBidi" w:hAnsiTheme="minorBidi"/>
          <w:sz w:val="28"/>
          <w:szCs w:val="28"/>
          <w:rtl/>
          <w:lang w:bidi="fa-IR"/>
        </w:rPr>
        <w:t>(</w:t>
      </w:r>
      <w:r w:rsidR="0030060D" w:rsidRPr="00DA7A08">
        <w:rPr>
          <w:rFonts w:asciiTheme="minorBidi" w:hAnsiTheme="minorBidi"/>
          <w:sz w:val="28"/>
          <w:szCs w:val="28"/>
          <w:rtl/>
          <w:lang w:bidi="fa-IR"/>
        </w:rPr>
        <w:t>الطماوي، 1987، 48</w:t>
      </w:r>
      <w:r w:rsidR="000F79A5" w:rsidRPr="00DA7A08">
        <w:rPr>
          <w:rFonts w:asciiTheme="minorBidi" w:hAnsiTheme="minorBidi"/>
          <w:sz w:val="28"/>
          <w:szCs w:val="28"/>
          <w:rtl/>
          <w:lang w:bidi="fa-IR"/>
        </w:rPr>
        <w:t>)</w:t>
      </w:r>
      <w:r w:rsidRPr="00DA7A08">
        <w:rPr>
          <w:rFonts w:asciiTheme="minorBidi" w:hAnsiTheme="minorBidi"/>
          <w:sz w:val="28"/>
          <w:szCs w:val="28"/>
          <w:rtl/>
          <w:lang w:bidi="fa-IR"/>
        </w:rPr>
        <w:t xml:space="preserve"> والقضاء (</w:t>
      </w:r>
      <w:r w:rsidR="0030060D" w:rsidRPr="00DA7A08">
        <w:rPr>
          <w:rFonts w:asciiTheme="minorBidi" w:hAnsiTheme="minorBidi"/>
          <w:sz w:val="28"/>
          <w:szCs w:val="28"/>
          <w:rtl/>
          <w:lang w:bidi="fa-IR"/>
        </w:rPr>
        <w:t>عثمان، 1973، 63</w:t>
      </w:r>
      <w:r w:rsidR="000F79A5" w:rsidRPr="00DA7A08">
        <w:rPr>
          <w:rFonts w:asciiTheme="minorBidi" w:hAnsiTheme="minorBidi"/>
          <w:sz w:val="28"/>
          <w:szCs w:val="28"/>
          <w:rtl/>
          <w:lang w:bidi="fa-IR"/>
        </w:rPr>
        <w:t>)</w:t>
      </w:r>
      <w:r w:rsidRPr="00DA7A08">
        <w:rPr>
          <w:rFonts w:asciiTheme="minorBidi" w:hAnsiTheme="minorBidi"/>
          <w:sz w:val="28"/>
          <w:szCs w:val="28"/>
          <w:rtl/>
          <w:lang w:bidi="fa-IR"/>
        </w:rPr>
        <w:t xml:space="preserve"> من إيجاد تعريف لها، حيث عرف الفقه الجريمة التأديبية</w:t>
      </w:r>
      <w:r w:rsidR="00B51EBF" w:rsidRPr="00DA7A08">
        <w:rPr>
          <w:rFonts w:asciiTheme="minorBidi" w:hAnsiTheme="minorBidi"/>
          <w:sz w:val="28"/>
          <w:szCs w:val="28"/>
          <w:rtl/>
          <w:lang w:bidi="fa-IR"/>
        </w:rPr>
        <w:t xml:space="preserve"> ((</w:t>
      </w:r>
      <w:r w:rsidRPr="00DA7A08">
        <w:rPr>
          <w:rFonts w:asciiTheme="minorBidi" w:hAnsiTheme="minorBidi"/>
          <w:sz w:val="28"/>
          <w:szCs w:val="28"/>
          <w:rtl/>
          <w:lang w:bidi="fa-IR"/>
        </w:rPr>
        <w:t>إنها كل فعل أو امتناع عن فعل يرتكبه العامل ويجافي واجبات منصبه)) فالجريمة التأديبية إذن هي جريمة مسلكية يرتكبها العامل في أثناء ممارسته لوظيفته يخالف بها قواعد السلوك الوظيفي وأنظمة</w:t>
      </w:r>
      <w:r w:rsidR="00C40498" w:rsidRPr="00DA7A08">
        <w:rPr>
          <w:rFonts w:asciiTheme="minorBidi" w:hAnsiTheme="minorBidi"/>
          <w:sz w:val="28"/>
          <w:szCs w:val="28"/>
          <w:rtl/>
          <w:lang w:bidi="fa-IR"/>
        </w:rPr>
        <w:t xml:space="preserve"> </w:t>
      </w:r>
      <w:r w:rsidR="00EC5251" w:rsidRPr="00DA7A08">
        <w:rPr>
          <w:rFonts w:asciiTheme="minorBidi" w:hAnsiTheme="minorBidi"/>
          <w:sz w:val="28"/>
          <w:szCs w:val="28"/>
          <w:rtl/>
          <w:lang w:bidi="fa-IR"/>
        </w:rPr>
        <w:t>العمل وتعليماته، فكل موظف يخالف الواجبات التي ينص عليها القانون او القواعد التنظيمية اللوظيفة إنما يرتكب ذنبا إداريا يسوغ تأديبه</w:t>
      </w:r>
      <w:r w:rsidR="0022457C" w:rsidRPr="00DA7A08">
        <w:rPr>
          <w:rFonts w:asciiTheme="minorBidi" w:hAnsiTheme="minorBidi"/>
          <w:sz w:val="28"/>
          <w:szCs w:val="28"/>
          <w:rtl/>
          <w:lang w:bidi="fa-IR"/>
        </w:rPr>
        <w:t xml:space="preserve"> </w:t>
      </w:r>
      <w:r w:rsidR="00C40498" w:rsidRPr="00DA7A08">
        <w:rPr>
          <w:rFonts w:asciiTheme="minorBidi" w:hAnsiTheme="minorBidi"/>
          <w:sz w:val="28"/>
          <w:szCs w:val="28"/>
          <w:rtl/>
          <w:lang w:bidi="fa-IR"/>
        </w:rPr>
        <w:t>(</w:t>
      </w:r>
      <w:r w:rsidR="0022457C" w:rsidRPr="00DA7A08">
        <w:rPr>
          <w:rFonts w:asciiTheme="minorBidi" w:hAnsiTheme="minorBidi"/>
          <w:sz w:val="28"/>
          <w:szCs w:val="28"/>
          <w:rtl/>
          <w:lang w:bidi="fa-IR"/>
        </w:rPr>
        <w:t>کامل سلامة، ......، 496</w:t>
      </w:r>
      <w:r w:rsidR="00EC5251" w:rsidRPr="00DA7A08">
        <w:rPr>
          <w:rFonts w:asciiTheme="minorBidi" w:hAnsiTheme="minorBidi"/>
          <w:sz w:val="28"/>
          <w:szCs w:val="28"/>
          <w:rtl/>
          <w:lang w:bidi="fa-IR"/>
        </w:rPr>
        <w:t>)</w:t>
      </w:r>
      <w:r w:rsidR="0022457C" w:rsidRPr="00DA7A08">
        <w:rPr>
          <w:rFonts w:asciiTheme="minorBidi" w:hAnsiTheme="minorBidi"/>
          <w:sz w:val="28"/>
          <w:szCs w:val="28"/>
          <w:rtl/>
          <w:lang w:bidi="fa-IR"/>
        </w:rPr>
        <w:t>.</w:t>
      </w:r>
      <w:r w:rsidR="00EC5251" w:rsidRPr="00DA7A08">
        <w:rPr>
          <w:rFonts w:asciiTheme="minorBidi" w:hAnsiTheme="minorBidi"/>
          <w:sz w:val="28"/>
          <w:szCs w:val="28"/>
          <w:rtl/>
          <w:lang w:bidi="fa-IR"/>
        </w:rPr>
        <w:t xml:space="preserve"> </w:t>
      </w:r>
    </w:p>
    <w:p w:rsidR="00085D34" w:rsidRPr="00DA7A08" w:rsidRDefault="00EC5251" w:rsidP="00DA7A08">
      <w:pPr>
        <w:bidi/>
        <w:spacing w:after="0" w:line="276" w:lineRule="auto"/>
        <w:jc w:val="both"/>
        <w:rPr>
          <w:rFonts w:asciiTheme="minorBidi" w:hAnsiTheme="minorBidi"/>
          <w:sz w:val="28"/>
          <w:szCs w:val="28"/>
          <w:rtl/>
          <w:lang w:bidi="fa-IR"/>
        </w:rPr>
      </w:pPr>
      <w:r w:rsidRPr="00DA7A08">
        <w:rPr>
          <w:rFonts w:asciiTheme="minorBidi" w:hAnsiTheme="minorBidi"/>
          <w:sz w:val="28"/>
          <w:szCs w:val="28"/>
          <w:rtl/>
          <w:lang w:bidi="fa-IR"/>
        </w:rPr>
        <w:t>من أجل تحقق المسؤولية العقدية يجب توفر أربعة أركان و المتمثلة في: وجود عقد صحيح، و الخطأ، و الضرر، و العلاقة السببية بين الخطا و الضرر، و لكن يمكن للأطراف الاتفاق على تعديلها سواء كان اتفاقا على الاعفاء أو التشديد من المسؤولية العقدية، و المشرع القانوني أجاز شرط التشديد و الاعفاء من المسؤولية العقدية، و لكن ذلك ليس بصفة مطلقة بل أورد عليه بعض</w:t>
      </w:r>
      <w:r w:rsidR="00085D34" w:rsidRPr="00DA7A08">
        <w:rPr>
          <w:rFonts w:asciiTheme="minorBidi" w:hAnsiTheme="minorBidi"/>
          <w:sz w:val="28"/>
          <w:szCs w:val="28"/>
          <w:rtl/>
          <w:lang w:bidi="fa-IR"/>
        </w:rPr>
        <w:t xml:space="preserve"> </w:t>
      </w:r>
      <w:r w:rsidRPr="00DA7A08">
        <w:rPr>
          <w:rFonts w:asciiTheme="minorBidi" w:hAnsiTheme="minorBidi"/>
          <w:sz w:val="28"/>
          <w:szCs w:val="28"/>
          <w:rtl/>
          <w:lang w:bidi="fa-IR"/>
        </w:rPr>
        <w:t>القيود. (</w:t>
      </w:r>
      <w:r w:rsidR="0022457C" w:rsidRPr="00DA7A08">
        <w:rPr>
          <w:rFonts w:asciiTheme="minorBidi" w:hAnsiTheme="minorBidi"/>
          <w:sz w:val="28"/>
          <w:szCs w:val="28"/>
          <w:rtl/>
          <w:lang w:bidi="fa-IR"/>
        </w:rPr>
        <w:t>عکوش، 1990، 54</w:t>
      </w:r>
      <w:r w:rsidRPr="00DA7A08">
        <w:rPr>
          <w:rFonts w:asciiTheme="minorBidi" w:hAnsiTheme="minorBidi"/>
          <w:sz w:val="28"/>
          <w:szCs w:val="28"/>
          <w:rtl/>
          <w:lang w:bidi="fa-IR"/>
        </w:rPr>
        <w:t xml:space="preserve">) </w:t>
      </w:r>
    </w:p>
    <w:p w:rsidR="001144B7" w:rsidRPr="00DA7A08" w:rsidRDefault="00EC5251" w:rsidP="00DA7A08">
      <w:pPr>
        <w:bidi/>
        <w:spacing w:after="0" w:line="276" w:lineRule="auto"/>
        <w:jc w:val="both"/>
        <w:rPr>
          <w:rFonts w:asciiTheme="minorBidi" w:hAnsiTheme="minorBidi"/>
          <w:sz w:val="28"/>
          <w:szCs w:val="28"/>
          <w:rtl/>
          <w:lang w:bidi="fa-IR"/>
        </w:rPr>
      </w:pPr>
      <w:r w:rsidRPr="00DA7A08">
        <w:rPr>
          <w:rFonts w:asciiTheme="minorBidi" w:hAnsiTheme="minorBidi"/>
          <w:sz w:val="28"/>
          <w:szCs w:val="28"/>
          <w:rtl/>
          <w:lang w:bidi="fa-IR"/>
        </w:rPr>
        <w:t>و لتحقق المسؤولية التقصيرية يجب توفر ثلاثة أركان و هي: الخطأ التقصيري (الفعل الضار)، و الضرر و العلاقة السببية بينهما. و لكن يمكن الاتفاق على تعديل المسؤولية التقصيرية قبل وقوع الفعل الضار، سواء بالاتفاق على التشديد وهو جائز، أما الاتفاق على الاعفاء فهو غير</w:t>
      </w:r>
      <w:r w:rsidR="006A1A3B" w:rsidRPr="00DA7A08">
        <w:rPr>
          <w:rFonts w:asciiTheme="minorBidi" w:hAnsiTheme="minorBidi"/>
          <w:sz w:val="28"/>
          <w:szCs w:val="28"/>
          <w:rtl/>
          <w:lang w:bidi="fa-IR"/>
        </w:rPr>
        <w:t xml:space="preserve"> </w:t>
      </w:r>
      <w:r w:rsidRPr="00DA7A08">
        <w:rPr>
          <w:rFonts w:asciiTheme="minorBidi" w:hAnsiTheme="minorBidi"/>
          <w:sz w:val="28"/>
          <w:szCs w:val="28"/>
          <w:rtl/>
          <w:lang w:bidi="fa-IR"/>
        </w:rPr>
        <w:t>جائز، كما يمكن أن تكون الاتفاقات المعدلة للمسؤولية التقصيرية أثناء سير الخصومة القضائية أو بعد صدورالحكم بالتعويض، سواء بالصلح بين الطرفين أو بالتنازل المضرور عن الدعوى أو الحق</w:t>
      </w:r>
      <w:r w:rsidR="00B03972" w:rsidRPr="00DA7A08">
        <w:rPr>
          <w:rFonts w:asciiTheme="minorBidi" w:hAnsiTheme="minorBidi"/>
          <w:sz w:val="28"/>
          <w:szCs w:val="28"/>
          <w:rtl/>
          <w:lang w:bidi="fa-IR"/>
        </w:rPr>
        <w:t xml:space="preserve"> في </w:t>
      </w:r>
      <w:r w:rsidRPr="00DA7A08">
        <w:rPr>
          <w:rFonts w:asciiTheme="minorBidi" w:hAnsiTheme="minorBidi"/>
          <w:sz w:val="28"/>
          <w:szCs w:val="28"/>
          <w:rtl/>
          <w:lang w:bidi="fa-IR"/>
        </w:rPr>
        <w:t xml:space="preserve">التعويض. </w:t>
      </w:r>
    </w:p>
    <w:p w:rsidR="001144B7" w:rsidRPr="00DA7A08" w:rsidRDefault="00EC5251" w:rsidP="00DA7A08">
      <w:pPr>
        <w:bidi/>
        <w:spacing w:after="0" w:line="276" w:lineRule="auto"/>
        <w:jc w:val="both"/>
        <w:rPr>
          <w:rFonts w:asciiTheme="minorBidi" w:hAnsiTheme="minorBidi"/>
          <w:sz w:val="28"/>
          <w:szCs w:val="28"/>
          <w:rtl/>
          <w:lang w:bidi="fa-IR"/>
        </w:rPr>
      </w:pPr>
      <w:r w:rsidRPr="00DA7A08">
        <w:rPr>
          <w:rFonts w:asciiTheme="minorBidi" w:hAnsiTheme="minorBidi"/>
          <w:sz w:val="28"/>
          <w:szCs w:val="28"/>
          <w:rtl/>
          <w:lang w:bidi="fa-IR"/>
        </w:rPr>
        <w:t>أولا: الإتفاقات المعدلة للمسؤولية قبل تحقيقها: (</w:t>
      </w:r>
      <w:r w:rsidR="0022457C" w:rsidRPr="00DA7A08">
        <w:rPr>
          <w:rFonts w:asciiTheme="minorBidi" w:hAnsiTheme="minorBidi"/>
          <w:sz w:val="28"/>
          <w:szCs w:val="28"/>
          <w:rtl/>
          <w:lang w:bidi="fa-IR"/>
        </w:rPr>
        <w:t>مرعی، 1994، 155</w:t>
      </w:r>
      <w:r w:rsidRPr="00DA7A08">
        <w:rPr>
          <w:rFonts w:asciiTheme="minorBidi" w:hAnsiTheme="minorBidi"/>
          <w:sz w:val="28"/>
          <w:szCs w:val="28"/>
          <w:rtl/>
          <w:lang w:bidi="fa-IR"/>
        </w:rPr>
        <w:t xml:space="preserve">) </w:t>
      </w:r>
    </w:p>
    <w:p w:rsidR="00EA129B" w:rsidRPr="00DA7A08" w:rsidRDefault="00EC5251" w:rsidP="00DA7A08">
      <w:pPr>
        <w:bidi/>
        <w:spacing w:after="0" w:line="276" w:lineRule="auto"/>
        <w:jc w:val="both"/>
        <w:rPr>
          <w:rFonts w:asciiTheme="minorBidi" w:hAnsiTheme="minorBidi"/>
          <w:sz w:val="28"/>
          <w:szCs w:val="28"/>
          <w:rtl/>
          <w:lang w:bidi="fa-IR"/>
        </w:rPr>
      </w:pPr>
      <w:r w:rsidRPr="00DA7A08">
        <w:rPr>
          <w:rFonts w:asciiTheme="minorBidi" w:hAnsiTheme="minorBidi"/>
          <w:sz w:val="28"/>
          <w:szCs w:val="28"/>
          <w:rtl/>
          <w:lang w:bidi="fa-IR"/>
        </w:rPr>
        <w:t>تتعلق هذه الإتفاقات بالحالة التي يتفق فيها طرفين على الكلي أو الجزئي من المسؤولية عند وقوع الضرر، وإن كان هذا الطرح نادر الحصول، فإنه قد يحدث كاتفاق المالك مع جاره على الإعفاء من المسؤولية إذا أصاب أحدهما ضررا من جراء انهيار البناء الذي يملكانه بسبب قدمه أو من جراء تجاوز المضار العادية للجوار. (</w:t>
      </w:r>
      <w:r w:rsidR="0022457C" w:rsidRPr="00DA7A08">
        <w:rPr>
          <w:rFonts w:asciiTheme="minorBidi" w:hAnsiTheme="minorBidi"/>
          <w:sz w:val="28"/>
          <w:szCs w:val="28"/>
          <w:rtl/>
          <w:lang w:bidi="fa-IR"/>
        </w:rPr>
        <w:t>عکوش، 1990، 100</w:t>
      </w:r>
      <w:r w:rsidRPr="00DA7A08">
        <w:rPr>
          <w:rFonts w:asciiTheme="minorBidi" w:hAnsiTheme="minorBidi"/>
          <w:sz w:val="28"/>
          <w:szCs w:val="28"/>
          <w:rtl/>
          <w:lang w:bidi="fa-IR"/>
        </w:rPr>
        <w:t xml:space="preserve">) </w:t>
      </w:r>
    </w:p>
    <w:p w:rsidR="00EA129B" w:rsidRPr="00DA7A08" w:rsidRDefault="00EC5251" w:rsidP="00DA7A08">
      <w:pPr>
        <w:bidi/>
        <w:spacing w:after="0" w:line="276" w:lineRule="auto"/>
        <w:jc w:val="both"/>
        <w:rPr>
          <w:rFonts w:asciiTheme="minorBidi" w:hAnsiTheme="minorBidi"/>
          <w:sz w:val="28"/>
          <w:szCs w:val="28"/>
          <w:rtl/>
          <w:lang w:bidi="fa-IR"/>
        </w:rPr>
      </w:pPr>
      <w:r w:rsidRPr="00DA7A08">
        <w:rPr>
          <w:rFonts w:asciiTheme="minorBidi" w:hAnsiTheme="minorBidi"/>
          <w:sz w:val="28"/>
          <w:szCs w:val="28"/>
          <w:rtl/>
          <w:lang w:bidi="fa-IR"/>
        </w:rPr>
        <w:t xml:space="preserve">وتعد هذه الاتفاقات باطلة وعديمة الأثر قانونا لأن أحكام المسؤولية التقصيرية من النظام العام وبالتالي لا يحوز مخالفتها، ومن شأن هذه الإتفاقات التشجيع على الأعمال الغير المشروعة. </w:t>
      </w:r>
    </w:p>
    <w:p w:rsidR="006A46C2" w:rsidRPr="00DA7A08" w:rsidRDefault="00EC5251" w:rsidP="00DA7A08">
      <w:pPr>
        <w:bidi/>
        <w:spacing w:after="0" w:line="276" w:lineRule="auto"/>
        <w:jc w:val="both"/>
        <w:rPr>
          <w:rFonts w:asciiTheme="minorBidi" w:hAnsiTheme="minorBidi"/>
          <w:sz w:val="28"/>
          <w:szCs w:val="28"/>
          <w:rtl/>
          <w:lang w:bidi="fa-IR"/>
        </w:rPr>
      </w:pPr>
      <w:r w:rsidRPr="00DA7A08">
        <w:rPr>
          <w:rFonts w:asciiTheme="minorBidi" w:hAnsiTheme="minorBidi"/>
          <w:sz w:val="28"/>
          <w:szCs w:val="28"/>
          <w:rtl/>
          <w:lang w:bidi="fa-IR"/>
        </w:rPr>
        <w:lastRenderedPageBreak/>
        <w:t>ثانيا: الإتفاقات المعدلة للمسؤولية بعد تحقيقها:</w:t>
      </w:r>
    </w:p>
    <w:p w:rsidR="001839B7" w:rsidRPr="00DA7A08" w:rsidRDefault="00E308C3" w:rsidP="00DA7A08">
      <w:pPr>
        <w:bidi/>
        <w:spacing w:after="0" w:line="276" w:lineRule="auto"/>
        <w:jc w:val="both"/>
        <w:rPr>
          <w:rFonts w:asciiTheme="minorBidi" w:hAnsiTheme="minorBidi"/>
          <w:sz w:val="28"/>
          <w:szCs w:val="28"/>
          <w:rtl/>
          <w:lang w:bidi="fa-IR"/>
        </w:rPr>
      </w:pPr>
      <w:r w:rsidRPr="00DA7A08">
        <w:rPr>
          <w:rFonts w:asciiTheme="minorBidi" w:hAnsiTheme="minorBidi"/>
          <w:sz w:val="28"/>
          <w:szCs w:val="28"/>
          <w:rtl/>
          <w:lang w:bidi="fa-IR"/>
        </w:rPr>
        <w:t xml:space="preserve">قد يتفق كل من المضرور والمخطئ بعد حدوث الضرر على تعديل أحكام المسؤولية التقصيرية الشخصية إما بالإعفاء منها كليا أو جزئيا أو التخفيف منها أو التشديد فيها أو التنازل عن التعويض. </w:t>
      </w:r>
    </w:p>
    <w:p w:rsidR="001839B7" w:rsidRPr="00DA7A08" w:rsidRDefault="00E308C3" w:rsidP="00DA7A08">
      <w:pPr>
        <w:bidi/>
        <w:spacing w:after="0" w:line="276" w:lineRule="auto"/>
        <w:jc w:val="both"/>
        <w:rPr>
          <w:rFonts w:asciiTheme="minorBidi" w:hAnsiTheme="minorBidi"/>
          <w:sz w:val="28"/>
          <w:szCs w:val="28"/>
          <w:rtl/>
          <w:lang w:bidi="fa-IR"/>
        </w:rPr>
      </w:pPr>
      <w:r w:rsidRPr="00DA7A08">
        <w:rPr>
          <w:rFonts w:asciiTheme="minorBidi" w:hAnsiTheme="minorBidi"/>
          <w:sz w:val="28"/>
          <w:szCs w:val="28"/>
          <w:rtl/>
          <w:lang w:bidi="fa-IR"/>
        </w:rPr>
        <w:t>فهذه الإتفاقات صحيحة وتنتج آثارها لأن ليس فيها ما يخالف النظام العام. ولأنها تحدث بعد ارتكاب الفعل الضار</w:t>
      </w:r>
      <w:r w:rsidR="001839B7" w:rsidRPr="00DA7A08">
        <w:rPr>
          <w:rFonts w:asciiTheme="minorBidi" w:hAnsiTheme="minorBidi"/>
          <w:sz w:val="28"/>
          <w:szCs w:val="28"/>
          <w:rtl/>
          <w:lang w:bidi="fa-IR"/>
        </w:rPr>
        <w:t>.</w:t>
      </w:r>
      <w:r w:rsidR="003C6E9F" w:rsidRPr="00DA7A08">
        <w:rPr>
          <w:rFonts w:asciiTheme="minorBidi" w:hAnsiTheme="minorBidi"/>
          <w:sz w:val="28"/>
          <w:szCs w:val="28"/>
          <w:rtl/>
          <w:lang w:bidi="fa-IR"/>
        </w:rPr>
        <w:t xml:space="preserve"> </w:t>
      </w:r>
      <w:r w:rsidRPr="00DA7A08">
        <w:rPr>
          <w:rFonts w:asciiTheme="minorBidi" w:hAnsiTheme="minorBidi"/>
          <w:sz w:val="28"/>
          <w:szCs w:val="28"/>
          <w:rtl/>
          <w:lang w:bidi="fa-IR"/>
        </w:rPr>
        <w:t>(</w:t>
      </w:r>
      <w:r w:rsidR="003C6E9F" w:rsidRPr="00DA7A08">
        <w:rPr>
          <w:rFonts w:asciiTheme="minorBidi" w:hAnsiTheme="minorBidi"/>
          <w:sz w:val="28"/>
          <w:szCs w:val="28"/>
          <w:rtl/>
          <w:lang w:bidi="fa-IR"/>
        </w:rPr>
        <w:t>عکوش، 1990، 102</w:t>
      </w:r>
      <w:r w:rsidRPr="00DA7A08">
        <w:rPr>
          <w:rFonts w:asciiTheme="minorBidi" w:hAnsiTheme="minorBidi"/>
          <w:sz w:val="28"/>
          <w:szCs w:val="28"/>
          <w:rtl/>
          <w:lang w:bidi="fa-IR"/>
        </w:rPr>
        <w:t xml:space="preserve">) </w:t>
      </w:r>
    </w:p>
    <w:p w:rsidR="00665ED0" w:rsidRPr="00DA7A08" w:rsidRDefault="00E308C3" w:rsidP="00DA7A08">
      <w:pPr>
        <w:bidi/>
        <w:spacing w:after="0" w:line="276" w:lineRule="auto"/>
        <w:jc w:val="both"/>
        <w:rPr>
          <w:rFonts w:asciiTheme="minorBidi" w:hAnsiTheme="minorBidi"/>
          <w:sz w:val="28"/>
          <w:szCs w:val="28"/>
          <w:rtl/>
          <w:lang w:bidi="fa-IR"/>
        </w:rPr>
      </w:pPr>
      <w:r w:rsidRPr="00DA7A08">
        <w:rPr>
          <w:rFonts w:asciiTheme="minorBidi" w:hAnsiTheme="minorBidi"/>
          <w:sz w:val="28"/>
          <w:szCs w:val="28"/>
          <w:rtl/>
          <w:lang w:bidi="fa-IR"/>
        </w:rPr>
        <w:t xml:space="preserve">اختلف الفقه والقضاء في تحديد نطاق الالتزام بالسر المهني فذهب اتجاه الى انه التزام مطلق لا يخضع الى أي استثناء وذهب اتجاه </w:t>
      </w:r>
      <w:r w:rsidR="001839B7" w:rsidRPr="00DA7A08">
        <w:rPr>
          <w:rFonts w:asciiTheme="minorBidi" w:hAnsiTheme="minorBidi"/>
          <w:sz w:val="28"/>
          <w:szCs w:val="28"/>
          <w:rtl/>
          <w:lang w:bidi="fa-IR"/>
        </w:rPr>
        <w:t>ا</w:t>
      </w:r>
      <w:r w:rsidRPr="00DA7A08">
        <w:rPr>
          <w:rFonts w:asciiTheme="minorBidi" w:hAnsiTheme="minorBidi"/>
          <w:sz w:val="28"/>
          <w:szCs w:val="28"/>
          <w:rtl/>
          <w:lang w:bidi="fa-IR"/>
        </w:rPr>
        <w:t>لى التزام نسبي يخضع لاستثناء معينة</w:t>
      </w:r>
      <w:r w:rsidR="001839B7" w:rsidRPr="00DA7A08">
        <w:rPr>
          <w:rFonts w:asciiTheme="minorBidi" w:hAnsiTheme="minorBidi"/>
          <w:sz w:val="28"/>
          <w:szCs w:val="28"/>
          <w:rtl/>
          <w:lang w:bidi="fa-IR"/>
        </w:rPr>
        <w:t>.</w:t>
      </w:r>
    </w:p>
    <w:p w:rsidR="00BC6C80" w:rsidRPr="00DA7A08" w:rsidRDefault="00BC6C80" w:rsidP="00DA7A08">
      <w:pPr>
        <w:bidi/>
        <w:spacing w:after="0" w:line="276" w:lineRule="auto"/>
        <w:jc w:val="both"/>
        <w:rPr>
          <w:rFonts w:asciiTheme="minorBidi" w:hAnsiTheme="minorBidi"/>
          <w:sz w:val="28"/>
          <w:szCs w:val="28"/>
          <w:rtl/>
          <w:lang w:bidi="fa-IR"/>
        </w:rPr>
      </w:pPr>
    </w:p>
    <w:p w:rsidR="00C36AF2" w:rsidRPr="00DA7A08" w:rsidRDefault="00C36AF2" w:rsidP="00DA7A08">
      <w:pPr>
        <w:bidi/>
        <w:spacing w:after="0" w:line="276" w:lineRule="auto"/>
        <w:jc w:val="center"/>
        <w:rPr>
          <w:rFonts w:asciiTheme="minorBidi" w:hAnsiTheme="minorBidi"/>
          <w:sz w:val="28"/>
          <w:szCs w:val="28"/>
          <w:rtl/>
          <w:lang w:bidi="fa-IR"/>
        </w:rPr>
      </w:pPr>
      <w:r w:rsidRPr="00DA7A08">
        <w:rPr>
          <w:rFonts w:asciiTheme="minorBidi" w:hAnsiTheme="minorBidi"/>
          <w:sz w:val="28"/>
          <w:szCs w:val="28"/>
          <w:rtl/>
          <w:lang w:bidi="fa-IR"/>
        </w:rPr>
        <w:t>المبحث الثاني: مقایستها مع الفضاء الخفي</w:t>
      </w:r>
    </w:p>
    <w:p w:rsidR="00986EE4" w:rsidRPr="00DA7A08" w:rsidRDefault="00C36AF2" w:rsidP="00DA7A08">
      <w:pPr>
        <w:bidi/>
        <w:spacing w:after="0" w:line="276" w:lineRule="auto"/>
        <w:jc w:val="both"/>
        <w:rPr>
          <w:rFonts w:asciiTheme="minorBidi" w:hAnsiTheme="minorBidi"/>
          <w:sz w:val="28"/>
          <w:szCs w:val="28"/>
          <w:rtl/>
          <w:lang w:bidi="fa-IR"/>
        </w:rPr>
      </w:pPr>
      <w:r w:rsidRPr="00DA7A08">
        <w:rPr>
          <w:rFonts w:asciiTheme="minorBidi" w:hAnsiTheme="minorBidi"/>
          <w:sz w:val="28"/>
          <w:szCs w:val="28"/>
          <w:rtl/>
          <w:lang w:bidi="fa-IR"/>
        </w:rPr>
        <w:t xml:space="preserve">ان الفعل موضوع المؤاخذة قد يكون </w:t>
      </w:r>
      <w:r w:rsidR="00986EE4" w:rsidRPr="00DA7A08">
        <w:rPr>
          <w:rFonts w:asciiTheme="minorBidi" w:hAnsiTheme="minorBidi"/>
          <w:sz w:val="28"/>
          <w:szCs w:val="28"/>
          <w:rtl/>
          <w:lang w:bidi="fa-IR"/>
        </w:rPr>
        <w:t>مخالفاً</w:t>
      </w:r>
      <w:r w:rsidRPr="00DA7A08">
        <w:rPr>
          <w:rFonts w:asciiTheme="minorBidi" w:hAnsiTheme="minorBidi"/>
          <w:sz w:val="28"/>
          <w:szCs w:val="28"/>
          <w:rtl/>
          <w:lang w:bidi="fa-IR"/>
        </w:rPr>
        <w:t xml:space="preserve"> لالتزام قانوني تفرضه قاعدة قانونية تنظم السلوك الذي ينبغي أن يلتزمة</w:t>
      </w:r>
      <w:r w:rsidR="00986EE4" w:rsidRPr="00DA7A08">
        <w:rPr>
          <w:rFonts w:asciiTheme="minorBidi" w:hAnsiTheme="minorBidi"/>
          <w:sz w:val="28"/>
          <w:szCs w:val="28"/>
          <w:rtl/>
          <w:lang w:bidi="fa-IR"/>
        </w:rPr>
        <w:t>ُ</w:t>
      </w:r>
      <w:r w:rsidRPr="00DA7A08">
        <w:rPr>
          <w:rFonts w:asciiTheme="minorBidi" w:hAnsiTheme="minorBidi"/>
          <w:sz w:val="28"/>
          <w:szCs w:val="28"/>
          <w:rtl/>
          <w:lang w:bidi="fa-IR"/>
        </w:rPr>
        <w:t xml:space="preserve"> الفرد تجاه غيره؛ فالمسؤولية عندئذ</w:t>
      </w:r>
      <w:r w:rsidR="00986EE4" w:rsidRPr="00DA7A08">
        <w:rPr>
          <w:rFonts w:asciiTheme="minorBidi" w:hAnsiTheme="minorBidi"/>
          <w:sz w:val="28"/>
          <w:szCs w:val="28"/>
          <w:rtl/>
          <w:lang w:bidi="fa-IR"/>
        </w:rPr>
        <w:t>ٍ</w:t>
      </w:r>
      <w:r w:rsidRPr="00DA7A08">
        <w:rPr>
          <w:rFonts w:asciiTheme="minorBidi" w:hAnsiTheme="minorBidi"/>
          <w:sz w:val="28"/>
          <w:szCs w:val="28"/>
          <w:rtl/>
          <w:lang w:bidi="fa-IR"/>
        </w:rPr>
        <w:t xml:space="preserve"> تكون مسؤولية قانونية. </w:t>
      </w:r>
    </w:p>
    <w:p w:rsidR="00C36AF2" w:rsidRPr="00DA7A08" w:rsidRDefault="00C36AF2" w:rsidP="00DA7A08">
      <w:pPr>
        <w:bidi/>
        <w:spacing w:after="0" w:line="276" w:lineRule="auto"/>
        <w:jc w:val="both"/>
        <w:rPr>
          <w:rFonts w:asciiTheme="minorBidi" w:hAnsiTheme="minorBidi"/>
          <w:sz w:val="28"/>
          <w:szCs w:val="28"/>
          <w:rtl/>
          <w:lang w:bidi="fa-IR"/>
        </w:rPr>
      </w:pPr>
      <w:r w:rsidRPr="00DA7A08">
        <w:rPr>
          <w:rFonts w:asciiTheme="minorBidi" w:hAnsiTheme="minorBidi"/>
          <w:sz w:val="28"/>
          <w:szCs w:val="28"/>
          <w:rtl/>
          <w:lang w:bidi="fa-IR"/>
        </w:rPr>
        <w:t>والمسؤولية القانونية تنقسم بدورها على قسمين: مسؤولية جزائية ومسؤولية مدنية، وتتحقق المسؤولية الجزائية عند إخلال الشخص بأحد الأفعال المنصوص عليها في قانون العقوبات، اما المسؤولية المدنية فتتحقق عند إخلال الشخص بالتزام مقرر بذمته</w:t>
      </w:r>
      <w:r w:rsidR="001F0842" w:rsidRPr="00DA7A08">
        <w:rPr>
          <w:rFonts w:asciiTheme="minorBidi" w:hAnsiTheme="minorBidi"/>
          <w:sz w:val="28"/>
          <w:szCs w:val="28"/>
          <w:rtl/>
          <w:lang w:bidi="fa-IR"/>
        </w:rPr>
        <w:t>ِ</w:t>
      </w:r>
      <w:r w:rsidRPr="00DA7A08">
        <w:rPr>
          <w:rFonts w:asciiTheme="minorBidi" w:hAnsiTheme="minorBidi"/>
          <w:sz w:val="28"/>
          <w:szCs w:val="28"/>
          <w:rtl/>
          <w:lang w:bidi="fa-IR"/>
        </w:rPr>
        <w:t xml:space="preserve"> بحيث يترتب على هذا الإخلال إلحاق ضرر بالغير، فيصبح مرتكبه</w:t>
      </w:r>
      <w:r w:rsidR="001F0842" w:rsidRPr="00DA7A08">
        <w:rPr>
          <w:rFonts w:asciiTheme="minorBidi" w:hAnsiTheme="minorBidi"/>
          <w:sz w:val="28"/>
          <w:szCs w:val="28"/>
          <w:rtl/>
          <w:lang w:bidi="fa-IR"/>
        </w:rPr>
        <w:t>ِ</w:t>
      </w:r>
      <w:r w:rsidRPr="00DA7A08">
        <w:rPr>
          <w:rFonts w:asciiTheme="minorBidi" w:hAnsiTheme="minorBidi"/>
          <w:sz w:val="28"/>
          <w:szCs w:val="28"/>
          <w:rtl/>
          <w:lang w:bidi="fa-IR"/>
        </w:rPr>
        <w:t xml:space="preserve"> مسؤولا</w:t>
      </w:r>
      <w:r w:rsidR="001F0842" w:rsidRPr="00DA7A08">
        <w:rPr>
          <w:rFonts w:asciiTheme="minorBidi" w:hAnsiTheme="minorBidi"/>
          <w:sz w:val="28"/>
          <w:szCs w:val="28"/>
          <w:rtl/>
          <w:lang w:bidi="fa-IR"/>
        </w:rPr>
        <w:t>ً</w:t>
      </w:r>
      <w:r w:rsidRPr="00DA7A08">
        <w:rPr>
          <w:rFonts w:asciiTheme="minorBidi" w:hAnsiTheme="minorBidi"/>
          <w:sz w:val="28"/>
          <w:szCs w:val="28"/>
          <w:rtl/>
          <w:lang w:bidi="fa-IR"/>
        </w:rPr>
        <w:t xml:space="preserve"> بالتعويض قبل المتضرر ويكون للمتضرر المطالبة بهذا التعويض؛ فالمسؤولية المدنية بصورة عامة هي عبارة عن إخلال الفرد بما التزم به قبل (الغير) قانون</w:t>
      </w:r>
      <w:r w:rsidR="001F0842" w:rsidRPr="00DA7A08">
        <w:rPr>
          <w:rFonts w:asciiTheme="minorBidi" w:hAnsiTheme="minorBidi"/>
          <w:sz w:val="28"/>
          <w:szCs w:val="28"/>
          <w:rtl/>
          <w:lang w:bidi="fa-IR"/>
        </w:rPr>
        <w:t>اً</w:t>
      </w:r>
      <w:r w:rsidRPr="00DA7A08">
        <w:rPr>
          <w:rFonts w:asciiTheme="minorBidi" w:hAnsiTheme="minorBidi"/>
          <w:sz w:val="28"/>
          <w:szCs w:val="28"/>
          <w:rtl/>
          <w:lang w:bidi="fa-IR"/>
        </w:rPr>
        <w:t>، او اتفاقا</w:t>
      </w:r>
      <w:r w:rsidR="001F0842" w:rsidRPr="00DA7A08">
        <w:rPr>
          <w:rFonts w:asciiTheme="minorBidi" w:hAnsiTheme="minorBidi"/>
          <w:sz w:val="28"/>
          <w:szCs w:val="28"/>
          <w:rtl/>
          <w:lang w:bidi="fa-IR"/>
        </w:rPr>
        <w:t>ً</w:t>
      </w:r>
      <w:r w:rsidRPr="00DA7A08">
        <w:rPr>
          <w:rFonts w:asciiTheme="minorBidi" w:hAnsiTheme="minorBidi"/>
          <w:sz w:val="28"/>
          <w:szCs w:val="28"/>
          <w:rtl/>
          <w:lang w:bidi="fa-IR"/>
        </w:rPr>
        <w:t>، والجزاء فيها تعويض الضرر الناشئ عن هذا الإخلال</w:t>
      </w:r>
      <w:r w:rsidR="001F0842" w:rsidRPr="00DA7A08">
        <w:rPr>
          <w:rFonts w:asciiTheme="minorBidi" w:hAnsiTheme="minorBidi"/>
          <w:sz w:val="28"/>
          <w:szCs w:val="28"/>
          <w:rtl/>
          <w:lang w:bidi="fa-IR"/>
        </w:rPr>
        <w:t xml:space="preserve"> (</w:t>
      </w:r>
      <w:r w:rsidR="00DF2769" w:rsidRPr="00DA7A08">
        <w:rPr>
          <w:rFonts w:asciiTheme="minorBidi" w:hAnsiTheme="minorBidi"/>
          <w:sz w:val="28"/>
          <w:szCs w:val="28"/>
          <w:rtl/>
          <w:lang w:bidi="fa-IR"/>
        </w:rPr>
        <w:t>عامر، 1979، 11-12</w:t>
      </w:r>
      <w:r w:rsidR="001F0842" w:rsidRPr="00DA7A08">
        <w:rPr>
          <w:rFonts w:asciiTheme="minorBidi" w:hAnsiTheme="minorBidi"/>
          <w:sz w:val="28"/>
          <w:szCs w:val="28"/>
          <w:rtl/>
          <w:lang w:bidi="fa-IR"/>
        </w:rPr>
        <w:t>).</w:t>
      </w:r>
      <w:r w:rsidRPr="00DA7A08">
        <w:rPr>
          <w:rFonts w:asciiTheme="minorBidi" w:hAnsiTheme="minorBidi"/>
          <w:sz w:val="28"/>
          <w:szCs w:val="28"/>
          <w:rtl/>
          <w:lang w:bidi="fa-IR"/>
        </w:rPr>
        <w:t xml:space="preserve"> وبما أننا بصدد البحث في موضوع المسؤولية المدنية لمصمم الفضاء الافتراضي</w:t>
      </w:r>
      <w:r w:rsidR="001F0842" w:rsidRPr="00DA7A08">
        <w:rPr>
          <w:rFonts w:asciiTheme="minorBidi" w:hAnsiTheme="minorBidi"/>
          <w:sz w:val="28"/>
          <w:szCs w:val="28"/>
          <w:rtl/>
          <w:lang w:bidi="fa-IR"/>
        </w:rPr>
        <w:t xml:space="preserve"> (</w:t>
      </w:r>
      <w:r w:rsidRPr="00DA7A08">
        <w:rPr>
          <w:rFonts w:asciiTheme="minorBidi" w:hAnsiTheme="minorBidi"/>
          <w:sz w:val="28"/>
          <w:szCs w:val="28"/>
          <w:rtl/>
          <w:lang w:bidi="fa-IR"/>
        </w:rPr>
        <w:t>المبرمج) فان هذه المسؤولية تثير تساؤ</w:t>
      </w:r>
      <w:r w:rsidR="005B77E3" w:rsidRPr="00DA7A08">
        <w:rPr>
          <w:rFonts w:asciiTheme="minorBidi" w:hAnsiTheme="minorBidi"/>
          <w:sz w:val="28"/>
          <w:szCs w:val="28"/>
          <w:rtl/>
          <w:lang w:bidi="fa-IR"/>
        </w:rPr>
        <w:t>لاً</w:t>
      </w:r>
      <w:r w:rsidRPr="00DA7A08">
        <w:rPr>
          <w:rFonts w:asciiTheme="minorBidi" w:hAnsiTheme="minorBidi"/>
          <w:sz w:val="28"/>
          <w:szCs w:val="28"/>
          <w:rtl/>
          <w:lang w:bidi="fa-IR"/>
        </w:rPr>
        <w:t xml:space="preserve"> عن طبيعتها، كما </w:t>
      </w:r>
      <w:r w:rsidR="00542B91" w:rsidRPr="00DA7A08">
        <w:rPr>
          <w:rFonts w:asciiTheme="minorBidi" w:hAnsiTheme="minorBidi"/>
          <w:sz w:val="28"/>
          <w:szCs w:val="28"/>
          <w:rtl/>
          <w:lang w:bidi="fa-IR"/>
        </w:rPr>
        <w:t>ا</w:t>
      </w:r>
      <w:r w:rsidRPr="00DA7A08">
        <w:rPr>
          <w:rFonts w:asciiTheme="minorBidi" w:hAnsiTheme="minorBidi"/>
          <w:sz w:val="28"/>
          <w:szCs w:val="28"/>
          <w:rtl/>
          <w:lang w:bidi="fa-IR"/>
        </w:rPr>
        <w:t>ن مسؤولية مصمم الفضاء الافتراضي لها اركان فلا تقوم بدون توافرها.</w:t>
      </w:r>
    </w:p>
    <w:p w:rsidR="002125AC" w:rsidRPr="00DA7A08" w:rsidRDefault="002125AC" w:rsidP="00DA7A08">
      <w:pPr>
        <w:bidi/>
        <w:spacing w:after="0" w:line="276" w:lineRule="auto"/>
        <w:jc w:val="both"/>
        <w:rPr>
          <w:rFonts w:asciiTheme="minorBidi" w:hAnsiTheme="minorBidi"/>
          <w:sz w:val="28"/>
          <w:szCs w:val="28"/>
          <w:rtl/>
          <w:lang w:bidi="fa-IR"/>
        </w:rPr>
      </w:pPr>
    </w:p>
    <w:p w:rsidR="002125AC" w:rsidRPr="00DA7A08" w:rsidRDefault="002125AC" w:rsidP="00DA7A08">
      <w:pPr>
        <w:bidi/>
        <w:spacing w:after="0" w:line="276" w:lineRule="auto"/>
        <w:jc w:val="both"/>
        <w:rPr>
          <w:rFonts w:asciiTheme="minorBidi" w:hAnsiTheme="minorBidi"/>
          <w:sz w:val="28"/>
          <w:szCs w:val="28"/>
          <w:rtl/>
          <w:lang w:bidi="fa-IR"/>
        </w:rPr>
      </w:pPr>
    </w:p>
    <w:p w:rsidR="0005695A" w:rsidRPr="00DA7A08" w:rsidRDefault="0005695A" w:rsidP="00DA7A08">
      <w:pPr>
        <w:bidi/>
        <w:spacing w:after="0" w:line="276" w:lineRule="auto"/>
        <w:jc w:val="center"/>
        <w:rPr>
          <w:rFonts w:asciiTheme="minorBidi" w:hAnsiTheme="minorBidi"/>
          <w:sz w:val="28"/>
          <w:szCs w:val="28"/>
          <w:lang w:bidi="fa-IR"/>
        </w:rPr>
      </w:pPr>
      <w:r w:rsidRPr="00DA7A08">
        <w:rPr>
          <w:rFonts w:asciiTheme="minorBidi" w:hAnsiTheme="minorBidi"/>
          <w:sz w:val="28"/>
          <w:szCs w:val="28"/>
          <w:rtl/>
          <w:lang w:bidi="fa-IR"/>
        </w:rPr>
        <w:t>الفرع الثاني</w:t>
      </w:r>
    </w:p>
    <w:p w:rsidR="008B38F8" w:rsidRPr="00DA7A08" w:rsidRDefault="0005695A" w:rsidP="00DA7A08">
      <w:pPr>
        <w:bidi/>
        <w:spacing w:after="0" w:line="276" w:lineRule="auto"/>
        <w:jc w:val="center"/>
        <w:rPr>
          <w:rFonts w:asciiTheme="minorBidi" w:hAnsiTheme="minorBidi"/>
          <w:sz w:val="28"/>
          <w:szCs w:val="28"/>
          <w:rtl/>
          <w:lang w:bidi="fa-IR"/>
        </w:rPr>
      </w:pPr>
      <w:r w:rsidRPr="00DA7A08">
        <w:rPr>
          <w:rFonts w:asciiTheme="minorBidi" w:hAnsiTheme="minorBidi"/>
          <w:sz w:val="28"/>
          <w:szCs w:val="28"/>
          <w:rtl/>
          <w:lang w:bidi="fa-IR"/>
        </w:rPr>
        <w:t>الطبيعة التقصيرية لمسؤولية مصمم برامج الفضاء الافتراضي</w:t>
      </w:r>
    </w:p>
    <w:p w:rsidR="0005695A" w:rsidRPr="00DA7A08" w:rsidRDefault="0005695A" w:rsidP="00DA7A08">
      <w:pPr>
        <w:bidi/>
        <w:spacing w:after="0" w:line="276" w:lineRule="auto"/>
        <w:jc w:val="both"/>
        <w:rPr>
          <w:rFonts w:asciiTheme="minorBidi" w:hAnsiTheme="minorBidi"/>
          <w:sz w:val="28"/>
          <w:szCs w:val="28"/>
          <w:lang w:bidi="fa-IR"/>
        </w:rPr>
      </w:pPr>
      <w:r w:rsidRPr="00DA7A08">
        <w:rPr>
          <w:rFonts w:asciiTheme="minorBidi" w:hAnsiTheme="minorBidi"/>
          <w:sz w:val="28"/>
          <w:szCs w:val="28"/>
          <w:rtl/>
          <w:lang w:bidi="fa-IR"/>
        </w:rPr>
        <w:t>بحثنا في الفرع الأول الطبيعة العقدية لمسؤولية مصمم برامج، ورأينا أن مسؤوليته العقدية تقوم كلما كان هناك عقد صحيح بينه وبين من تعامل معه، وحصل من قبله أخلال بالالتزامات التي</w:t>
      </w:r>
      <w:r w:rsidR="003D51DD" w:rsidRPr="00DA7A08">
        <w:rPr>
          <w:rFonts w:asciiTheme="minorBidi" w:hAnsiTheme="minorBidi"/>
          <w:sz w:val="28"/>
          <w:szCs w:val="28"/>
          <w:rtl/>
          <w:lang w:bidi="fa-IR"/>
        </w:rPr>
        <w:t xml:space="preserve"> </w:t>
      </w:r>
      <w:r w:rsidRPr="00DA7A08">
        <w:rPr>
          <w:rFonts w:asciiTheme="minorBidi" w:hAnsiTheme="minorBidi"/>
          <w:sz w:val="28"/>
          <w:szCs w:val="28"/>
          <w:rtl/>
          <w:lang w:bidi="fa-IR"/>
        </w:rPr>
        <w:t>رتبها العقد</w:t>
      </w:r>
      <w:r w:rsidR="003D51DD" w:rsidRPr="00DA7A08">
        <w:rPr>
          <w:rFonts w:asciiTheme="minorBidi" w:hAnsiTheme="minorBidi"/>
          <w:sz w:val="28"/>
          <w:szCs w:val="28"/>
          <w:rtl/>
          <w:lang w:bidi="fa-IR"/>
        </w:rPr>
        <w:t>.</w:t>
      </w:r>
    </w:p>
    <w:p w:rsidR="0005695A" w:rsidRPr="00DA7A08" w:rsidRDefault="0005695A" w:rsidP="00DA7A08">
      <w:pPr>
        <w:bidi/>
        <w:spacing w:after="0" w:line="276" w:lineRule="auto"/>
        <w:jc w:val="both"/>
        <w:rPr>
          <w:rFonts w:asciiTheme="minorBidi" w:hAnsiTheme="minorBidi"/>
          <w:sz w:val="28"/>
          <w:szCs w:val="28"/>
          <w:lang w:bidi="fa-IR"/>
        </w:rPr>
      </w:pPr>
      <w:r w:rsidRPr="00DA7A08">
        <w:rPr>
          <w:rFonts w:asciiTheme="minorBidi" w:hAnsiTheme="minorBidi"/>
          <w:sz w:val="28"/>
          <w:szCs w:val="28"/>
          <w:rtl/>
          <w:lang w:bidi="fa-IR"/>
        </w:rPr>
        <w:t>أما بالنسبة للمسؤولية التقصيرية فهي تلك المسؤولية التي تترتب عند الأضرار بـ(الغير)</w:t>
      </w:r>
      <w:r w:rsidR="00BD7527" w:rsidRPr="00DA7A08">
        <w:rPr>
          <w:rStyle w:val="a4"/>
          <w:rFonts w:asciiTheme="minorBidi" w:hAnsiTheme="minorBidi"/>
          <w:sz w:val="28"/>
          <w:szCs w:val="28"/>
          <w:rtl/>
          <w:lang w:bidi="fa-IR"/>
        </w:rPr>
        <w:footnoteReference w:id="2"/>
      </w:r>
      <w:r w:rsidRPr="00DA7A08">
        <w:rPr>
          <w:rFonts w:asciiTheme="minorBidi" w:hAnsiTheme="minorBidi"/>
          <w:sz w:val="28"/>
          <w:szCs w:val="28"/>
          <w:rtl/>
          <w:lang w:bidi="fa-IR"/>
        </w:rPr>
        <w:t xml:space="preserve">. ولبيان الطبيعة التقصيرية لمسؤولية مصمم الفضاء الافتراضي يجب أن نحدد نطاق هذه المسؤولية، وهذا النطاق يتحدد في </w:t>
      </w:r>
      <w:r w:rsidRPr="00DA7A08">
        <w:rPr>
          <w:rFonts w:asciiTheme="minorBidi" w:hAnsiTheme="minorBidi"/>
          <w:sz w:val="28"/>
          <w:szCs w:val="28"/>
          <w:rtl/>
          <w:lang w:bidi="fa-IR"/>
        </w:rPr>
        <w:lastRenderedPageBreak/>
        <w:t xml:space="preserve">حالتين: الأولى هي حالة انتفاء العلاقة العقدية بين مصمم البرنامج ومن أصابه الضرر، أما الحالة الثانية فهي حالة ارتكاب مصمم البرامج </w:t>
      </w:r>
      <w:r w:rsidR="005C2673" w:rsidRPr="00DA7A08">
        <w:rPr>
          <w:rFonts w:asciiTheme="minorBidi" w:hAnsiTheme="minorBidi"/>
          <w:sz w:val="28"/>
          <w:szCs w:val="28"/>
          <w:rtl/>
          <w:lang w:bidi="fa-IR"/>
        </w:rPr>
        <w:t>غشاً</w:t>
      </w:r>
      <w:r w:rsidRPr="00DA7A08">
        <w:rPr>
          <w:rFonts w:asciiTheme="minorBidi" w:hAnsiTheme="minorBidi"/>
          <w:sz w:val="28"/>
          <w:szCs w:val="28"/>
          <w:rtl/>
          <w:lang w:bidi="fa-IR"/>
        </w:rPr>
        <w:t xml:space="preserve"> أو خطأ جسيماً. وسنبحث هذين الحالتين في المقصدين الآتيين:</w:t>
      </w:r>
    </w:p>
    <w:p w:rsidR="0005695A" w:rsidRPr="00DA7A08" w:rsidRDefault="0005695A" w:rsidP="00DA7A08">
      <w:pPr>
        <w:bidi/>
        <w:spacing w:after="0" w:line="276" w:lineRule="auto"/>
        <w:jc w:val="both"/>
        <w:rPr>
          <w:rFonts w:asciiTheme="minorBidi" w:hAnsiTheme="minorBidi"/>
          <w:b/>
          <w:bCs/>
          <w:sz w:val="28"/>
          <w:szCs w:val="28"/>
          <w:lang w:bidi="fa-IR"/>
        </w:rPr>
      </w:pPr>
      <w:r w:rsidRPr="00DA7A08">
        <w:rPr>
          <w:rFonts w:asciiTheme="minorBidi" w:hAnsiTheme="minorBidi"/>
          <w:b/>
          <w:bCs/>
          <w:sz w:val="28"/>
          <w:szCs w:val="28"/>
          <w:rtl/>
          <w:lang w:bidi="fa-IR"/>
        </w:rPr>
        <w:t>المقصد الأول</w:t>
      </w:r>
    </w:p>
    <w:p w:rsidR="00D55022" w:rsidRPr="00DA7A08" w:rsidRDefault="0005695A" w:rsidP="00DA7A08">
      <w:pPr>
        <w:bidi/>
        <w:spacing w:after="0" w:line="276" w:lineRule="auto"/>
        <w:jc w:val="both"/>
        <w:rPr>
          <w:rFonts w:asciiTheme="minorBidi" w:hAnsiTheme="minorBidi"/>
          <w:sz w:val="28"/>
          <w:szCs w:val="28"/>
          <w:rtl/>
          <w:lang w:bidi="fa-IR"/>
        </w:rPr>
      </w:pPr>
      <w:r w:rsidRPr="00DA7A08">
        <w:rPr>
          <w:rFonts w:asciiTheme="minorBidi" w:hAnsiTheme="minorBidi"/>
          <w:sz w:val="28"/>
          <w:szCs w:val="28"/>
          <w:rtl/>
          <w:lang w:bidi="fa-IR"/>
        </w:rPr>
        <w:t xml:space="preserve">انتفاء العلاقة العقدية بين مصمم الفضاء الافتراضي ومن أصابه الضرر </w:t>
      </w:r>
    </w:p>
    <w:p w:rsidR="0005695A" w:rsidRPr="00DA7A08" w:rsidRDefault="0005695A" w:rsidP="00DA7A08">
      <w:pPr>
        <w:bidi/>
        <w:spacing w:after="0" w:line="276" w:lineRule="auto"/>
        <w:jc w:val="both"/>
        <w:rPr>
          <w:rFonts w:asciiTheme="minorBidi" w:hAnsiTheme="minorBidi"/>
          <w:sz w:val="28"/>
          <w:szCs w:val="28"/>
          <w:rtl/>
          <w:lang w:bidi="fa-IR"/>
        </w:rPr>
      </w:pPr>
      <w:r w:rsidRPr="00DA7A08">
        <w:rPr>
          <w:rFonts w:asciiTheme="minorBidi" w:hAnsiTheme="minorBidi"/>
          <w:sz w:val="28"/>
          <w:szCs w:val="28"/>
          <w:rtl/>
          <w:lang w:bidi="fa-IR"/>
        </w:rPr>
        <w:t>أن المسؤولية التقصيرية هي المسؤولية التي تتحقق بوقوع خطأ تسبب عنه للغير مضرة ولا تكون ثمة صلة عقدية بين المدين والمضرور</w:t>
      </w:r>
      <w:r w:rsidR="00DE5806" w:rsidRPr="00DA7A08">
        <w:rPr>
          <w:rFonts w:asciiTheme="minorBidi" w:hAnsiTheme="minorBidi"/>
          <w:sz w:val="28"/>
          <w:szCs w:val="28"/>
          <w:rtl/>
          <w:lang w:bidi="fa-IR"/>
        </w:rPr>
        <w:t xml:space="preserve"> </w:t>
      </w:r>
      <w:r w:rsidRPr="00DA7A08">
        <w:rPr>
          <w:rFonts w:asciiTheme="minorBidi" w:hAnsiTheme="minorBidi"/>
          <w:sz w:val="28"/>
          <w:szCs w:val="28"/>
          <w:rtl/>
          <w:lang w:bidi="fa-IR"/>
        </w:rPr>
        <w:t>(</w:t>
      </w:r>
      <w:r w:rsidR="00DE5806" w:rsidRPr="00DA7A08">
        <w:rPr>
          <w:rFonts w:asciiTheme="minorBidi" w:hAnsiTheme="minorBidi"/>
          <w:sz w:val="28"/>
          <w:szCs w:val="28"/>
          <w:rtl/>
          <w:lang w:bidi="fa-IR"/>
        </w:rPr>
        <w:t>عامر، ......، 115</w:t>
      </w:r>
      <w:r w:rsidRPr="00DA7A08">
        <w:rPr>
          <w:rFonts w:asciiTheme="minorBidi" w:hAnsiTheme="minorBidi"/>
          <w:sz w:val="28"/>
          <w:szCs w:val="28"/>
          <w:rtl/>
          <w:lang w:bidi="fa-IR"/>
        </w:rPr>
        <w:t>). لذلك فأن المسؤولية التقصيرية لمصمم الفضاء الافتراضي تنهض في كل حالة يخل فيها بذلك الواجب المتمثل بعدم الأضرار بـ(الغير) ومن ثم يكون مصدر الضرر الفعل الضار وليس العقد</w:t>
      </w:r>
      <w:r w:rsidR="0023408B" w:rsidRPr="00DA7A08">
        <w:rPr>
          <w:rFonts w:asciiTheme="minorBidi" w:hAnsiTheme="minorBidi"/>
          <w:sz w:val="28"/>
          <w:szCs w:val="28"/>
          <w:rtl/>
          <w:lang w:bidi="fa-IR"/>
        </w:rPr>
        <w:t>.</w:t>
      </w:r>
    </w:p>
    <w:p w:rsidR="00C0258E" w:rsidRPr="00DA7A08" w:rsidRDefault="00971C3F" w:rsidP="00DA7A08">
      <w:pPr>
        <w:bidi/>
        <w:spacing w:after="0" w:line="276" w:lineRule="auto"/>
        <w:jc w:val="both"/>
        <w:rPr>
          <w:rFonts w:asciiTheme="minorBidi" w:hAnsiTheme="minorBidi"/>
          <w:b/>
          <w:bCs/>
          <w:sz w:val="28"/>
          <w:szCs w:val="28"/>
          <w:rtl/>
          <w:lang w:bidi="fa-IR"/>
        </w:rPr>
      </w:pPr>
      <w:r w:rsidRPr="00DA7A08">
        <w:rPr>
          <w:rFonts w:asciiTheme="minorBidi" w:hAnsiTheme="minorBidi"/>
          <w:b/>
          <w:bCs/>
          <w:sz w:val="28"/>
          <w:szCs w:val="28"/>
          <w:rtl/>
          <w:lang w:bidi="fa-IR"/>
        </w:rPr>
        <w:t xml:space="preserve">المقصد الثاني </w:t>
      </w:r>
    </w:p>
    <w:p w:rsidR="005718FA" w:rsidRPr="00DA7A08" w:rsidRDefault="00971C3F" w:rsidP="00DA7A08">
      <w:pPr>
        <w:bidi/>
        <w:spacing w:after="0" w:line="276" w:lineRule="auto"/>
        <w:jc w:val="both"/>
        <w:rPr>
          <w:rFonts w:asciiTheme="minorBidi" w:hAnsiTheme="minorBidi"/>
          <w:sz w:val="28"/>
          <w:szCs w:val="28"/>
          <w:rtl/>
          <w:lang w:bidi="fa-IR"/>
        </w:rPr>
      </w:pPr>
      <w:r w:rsidRPr="00DA7A08">
        <w:rPr>
          <w:rFonts w:asciiTheme="minorBidi" w:hAnsiTheme="minorBidi"/>
          <w:sz w:val="28"/>
          <w:szCs w:val="28"/>
          <w:rtl/>
          <w:lang w:bidi="fa-IR"/>
        </w:rPr>
        <w:t xml:space="preserve">ارتكاب مصمم الفضاء الافتراضي غشا أو خطأ جسيماً </w:t>
      </w:r>
    </w:p>
    <w:p w:rsidR="00971C3F" w:rsidRPr="00DA7A08" w:rsidRDefault="00971C3F" w:rsidP="00DA7A08">
      <w:pPr>
        <w:bidi/>
        <w:spacing w:after="0" w:line="276" w:lineRule="auto"/>
        <w:jc w:val="both"/>
        <w:rPr>
          <w:rFonts w:asciiTheme="minorBidi" w:hAnsiTheme="minorBidi"/>
          <w:sz w:val="28"/>
          <w:szCs w:val="28"/>
          <w:rtl/>
          <w:lang w:bidi="fa-IR"/>
        </w:rPr>
      </w:pPr>
      <w:r w:rsidRPr="00DA7A08">
        <w:rPr>
          <w:rFonts w:asciiTheme="minorBidi" w:hAnsiTheme="minorBidi"/>
          <w:sz w:val="28"/>
          <w:szCs w:val="28"/>
          <w:rtl/>
          <w:lang w:bidi="fa-IR"/>
        </w:rPr>
        <w:t>قد يشكل خطأ مصمم الفضاء الافتراضي</w:t>
      </w:r>
      <w:r w:rsidR="00931C48" w:rsidRPr="00DA7A08">
        <w:rPr>
          <w:rFonts w:asciiTheme="minorBidi" w:hAnsiTheme="minorBidi"/>
          <w:sz w:val="28"/>
          <w:szCs w:val="28"/>
          <w:rtl/>
          <w:lang w:bidi="fa-IR"/>
        </w:rPr>
        <w:t xml:space="preserve"> (</w:t>
      </w:r>
      <w:r w:rsidRPr="00DA7A08">
        <w:rPr>
          <w:rFonts w:asciiTheme="minorBidi" w:hAnsiTheme="minorBidi"/>
          <w:sz w:val="28"/>
          <w:szCs w:val="28"/>
          <w:rtl/>
          <w:lang w:bidi="fa-IR"/>
        </w:rPr>
        <w:t>المبرمج) إخلالاً بالتزام عقدي وفي الوقت نفسه إخلالاً بالتزام قانوني، فتحقق فيه شروط المسؤوليتين العقدية والتقصيرية، وتظهر هذه الحالة فيما إذا ارتكب مصمم البرامج غشا أو خطأ جسيماً</w:t>
      </w:r>
      <w:r w:rsidR="00931C48" w:rsidRPr="00DA7A08">
        <w:rPr>
          <w:rFonts w:asciiTheme="minorBidi" w:hAnsiTheme="minorBidi"/>
          <w:sz w:val="28"/>
          <w:szCs w:val="28"/>
          <w:rtl/>
          <w:lang w:bidi="fa-IR"/>
        </w:rPr>
        <w:t>.</w:t>
      </w:r>
    </w:p>
    <w:p w:rsidR="00900BC8" w:rsidRPr="00DA7A08" w:rsidRDefault="00FA6082" w:rsidP="00DA7A08">
      <w:pPr>
        <w:bidi/>
        <w:spacing w:after="0" w:line="276" w:lineRule="auto"/>
        <w:jc w:val="both"/>
        <w:rPr>
          <w:rFonts w:asciiTheme="minorBidi" w:hAnsiTheme="minorBidi"/>
          <w:sz w:val="28"/>
          <w:szCs w:val="28"/>
          <w:rtl/>
          <w:lang w:bidi="fa-IR"/>
        </w:rPr>
      </w:pPr>
      <w:r w:rsidRPr="00DA7A08">
        <w:rPr>
          <w:rFonts w:asciiTheme="minorBidi" w:hAnsiTheme="minorBidi"/>
          <w:sz w:val="28"/>
          <w:szCs w:val="28"/>
          <w:rtl/>
          <w:lang w:bidi="fa-IR"/>
        </w:rPr>
        <w:t>ويتمثل الغش والخطأ الجسيم الذي تترتب عليه مسؤولية مصمم الفضاء الافتراضي بوجود الفيروس في البرنامج، حيث يلتزم المصمم باعداد برنامج جاهز للعمل وخالي من الفيروس (</w:t>
      </w:r>
      <w:r w:rsidR="00102C15" w:rsidRPr="00DA7A08">
        <w:rPr>
          <w:rFonts w:asciiTheme="minorBidi" w:hAnsiTheme="minorBidi"/>
          <w:sz w:val="28"/>
          <w:szCs w:val="28"/>
          <w:rtl/>
          <w:lang w:bidi="fa-IR"/>
        </w:rPr>
        <w:t>الساعدي و المالکی، 2009، 70</w:t>
      </w:r>
      <w:r w:rsidRPr="00DA7A08">
        <w:rPr>
          <w:rFonts w:asciiTheme="minorBidi" w:hAnsiTheme="minorBidi"/>
          <w:sz w:val="28"/>
          <w:szCs w:val="28"/>
          <w:rtl/>
          <w:lang w:bidi="fa-IR"/>
        </w:rPr>
        <w:t xml:space="preserve">) فقد يحدث أن يقوم المصمم، في بعض الأحيان، عند تصميم برنامج لعميل معين، بزراعة فيروس فيه. </w:t>
      </w:r>
    </w:p>
    <w:p w:rsidR="00C564ED" w:rsidRPr="00DA7A08" w:rsidRDefault="00FA6082" w:rsidP="00DA7A08">
      <w:pPr>
        <w:bidi/>
        <w:spacing w:after="0" w:line="276" w:lineRule="auto"/>
        <w:jc w:val="both"/>
        <w:rPr>
          <w:rFonts w:asciiTheme="minorBidi" w:hAnsiTheme="minorBidi"/>
          <w:sz w:val="28"/>
          <w:szCs w:val="28"/>
          <w:rtl/>
          <w:lang w:bidi="fa-IR"/>
        </w:rPr>
      </w:pPr>
      <w:r w:rsidRPr="00DA7A08">
        <w:rPr>
          <w:rFonts w:asciiTheme="minorBidi" w:hAnsiTheme="minorBidi"/>
          <w:sz w:val="28"/>
          <w:szCs w:val="28"/>
          <w:rtl/>
          <w:lang w:bidi="fa-IR"/>
        </w:rPr>
        <w:t xml:space="preserve">وأما عن الأسباب التي تدفع مصمم البرامج </w:t>
      </w:r>
      <w:r w:rsidR="008C7EB5" w:rsidRPr="00DA7A08">
        <w:rPr>
          <w:rFonts w:asciiTheme="minorBidi" w:hAnsiTheme="minorBidi"/>
          <w:sz w:val="28"/>
          <w:szCs w:val="28"/>
          <w:rtl/>
          <w:lang w:bidi="fa-IR"/>
        </w:rPr>
        <w:t>(</w:t>
      </w:r>
      <w:r w:rsidRPr="00DA7A08">
        <w:rPr>
          <w:rFonts w:asciiTheme="minorBidi" w:hAnsiTheme="minorBidi"/>
          <w:sz w:val="28"/>
          <w:szCs w:val="28"/>
          <w:rtl/>
          <w:lang w:bidi="fa-IR"/>
        </w:rPr>
        <w:t>المبرمج</w:t>
      </w:r>
      <w:r w:rsidR="008C7EB5" w:rsidRPr="00DA7A08">
        <w:rPr>
          <w:rFonts w:asciiTheme="minorBidi" w:hAnsiTheme="minorBidi"/>
          <w:sz w:val="28"/>
          <w:szCs w:val="28"/>
          <w:rtl/>
          <w:lang w:bidi="fa-IR"/>
        </w:rPr>
        <w:t>)</w:t>
      </w:r>
      <w:r w:rsidRPr="00DA7A08">
        <w:rPr>
          <w:rFonts w:asciiTheme="minorBidi" w:hAnsiTheme="minorBidi"/>
          <w:sz w:val="28"/>
          <w:szCs w:val="28"/>
          <w:rtl/>
          <w:lang w:bidi="fa-IR"/>
        </w:rPr>
        <w:t xml:space="preserve"> لزراعة الفيروس هي منع النسخ غير المشروع للبرنامج من قبل العميل؛ وذلك لحمايته وهو ما ي</w:t>
      </w:r>
      <w:r w:rsidR="008C7EB5" w:rsidRPr="00DA7A08">
        <w:rPr>
          <w:rFonts w:asciiTheme="minorBidi" w:hAnsiTheme="minorBidi"/>
          <w:sz w:val="28"/>
          <w:szCs w:val="28"/>
          <w:rtl/>
          <w:lang w:bidi="fa-IR"/>
        </w:rPr>
        <w:t>ُ</w:t>
      </w:r>
      <w:r w:rsidRPr="00DA7A08">
        <w:rPr>
          <w:rFonts w:asciiTheme="minorBidi" w:hAnsiTheme="minorBidi"/>
          <w:sz w:val="28"/>
          <w:szCs w:val="28"/>
          <w:rtl/>
          <w:lang w:bidi="fa-IR"/>
        </w:rPr>
        <w:t>عرف بالحماية التقنية للبرنامج</w:t>
      </w:r>
      <w:r w:rsidR="008C7EB5" w:rsidRPr="00DA7A08">
        <w:rPr>
          <w:rFonts w:asciiTheme="minorBidi" w:hAnsiTheme="minorBidi"/>
          <w:sz w:val="28"/>
          <w:szCs w:val="28"/>
          <w:rtl/>
          <w:lang w:bidi="fa-IR"/>
        </w:rPr>
        <w:t xml:space="preserve"> (</w:t>
      </w:r>
      <w:r w:rsidR="00077F54" w:rsidRPr="00DA7A08">
        <w:rPr>
          <w:rFonts w:asciiTheme="minorBidi" w:hAnsiTheme="minorBidi"/>
          <w:sz w:val="28"/>
          <w:szCs w:val="28"/>
          <w:rtl/>
          <w:lang w:bidi="fa-IR"/>
        </w:rPr>
        <w:t>کریم، ......، ج</w:t>
      </w:r>
      <w:r w:rsidR="008C7EB5" w:rsidRPr="00DA7A08">
        <w:rPr>
          <w:rFonts w:asciiTheme="minorBidi" w:hAnsiTheme="minorBidi"/>
          <w:sz w:val="28"/>
          <w:szCs w:val="28"/>
          <w:rtl/>
          <w:lang w:bidi="fa-IR"/>
        </w:rPr>
        <w:t>)</w:t>
      </w:r>
      <w:r w:rsidRPr="00DA7A08">
        <w:rPr>
          <w:rFonts w:asciiTheme="minorBidi" w:hAnsiTheme="minorBidi"/>
          <w:sz w:val="28"/>
          <w:szCs w:val="28"/>
          <w:rtl/>
          <w:lang w:bidi="fa-IR"/>
        </w:rPr>
        <w:t xml:space="preserve"> ومن وسائل الحماية التقنية للبرنامج ما يعرف بتقنيه</w:t>
      </w:r>
      <w:r w:rsidR="008C7EB5" w:rsidRPr="00DA7A08">
        <w:rPr>
          <w:rFonts w:asciiTheme="minorBidi" w:hAnsiTheme="minorBidi"/>
          <w:sz w:val="28"/>
          <w:szCs w:val="28"/>
          <w:rtl/>
          <w:lang w:bidi="fa-IR"/>
        </w:rPr>
        <w:t xml:space="preserve"> (</w:t>
      </w:r>
      <w:r w:rsidRPr="00DA7A08">
        <w:rPr>
          <w:rFonts w:asciiTheme="minorBidi" w:hAnsiTheme="minorBidi"/>
          <w:sz w:val="28"/>
          <w:szCs w:val="28"/>
          <w:rtl/>
          <w:lang w:bidi="fa-IR"/>
        </w:rPr>
        <w:t>الأبواب الخفية</w:t>
      </w:r>
      <w:r w:rsidR="008C7EB5" w:rsidRPr="00DA7A08">
        <w:rPr>
          <w:rFonts w:asciiTheme="minorBidi" w:hAnsiTheme="minorBidi"/>
          <w:sz w:val="28"/>
          <w:szCs w:val="28"/>
          <w:rtl/>
          <w:lang w:bidi="fa-IR"/>
        </w:rPr>
        <w:t>)</w:t>
      </w:r>
      <w:r w:rsidRPr="00DA7A08">
        <w:rPr>
          <w:rFonts w:asciiTheme="minorBidi" w:hAnsiTheme="minorBidi"/>
          <w:sz w:val="28"/>
          <w:szCs w:val="28"/>
          <w:rtl/>
          <w:lang w:bidi="fa-IR"/>
        </w:rPr>
        <w:t>، ويقوم عمل هذه التقنية على ترك ثغرات تسمح بالدخول إلى البرنامج مرة أخرى، وهذه الثغرات من المفروض أن يتم إلغائها في النسخة للبرنامج إلا أنه قد يتم تركها عمدا</w:t>
      </w:r>
      <w:r w:rsidR="008C7EB5" w:rsidRPr="00DA7A08">
        <w:rPr>
          <w:rFonts w:asciiTheme="minorBidi" w:hAnsiTheme="minorBidi"/>
          <w:sz w:val="28"/>
          <w:szCs w:val="28"/>
          <w:rtl/>
          <w:lang w:bidi="fa-IR"/>
        </w:rPr>
        <w:t>ً</w:t>
      </w:r>
      <w:r w:rsidRPr="00DA7A08">
        <w:rPr>
          <w:rFonts w:asciiTheme="minorBidi" w:hAnsiTheme="minorBidi"/>
          <w:sz w:val="28"/>
          <w:szCs w:val="28"/>
          <w:rtl/>
          <w:lang w:bidi="fa-IR"/>
        </w:rPr>
        <w:t>، وبذلك يكون من الممكن لأي شخص إذا وجد هذه الأبواب أن يتمكن من الدخول للبرنامج (</w:t>
      </w:r>
      <w:r w:rsidR="00077F54" w:rsidRPr="00DA7A08">
        <w:rPr>
          <w:rFonts w:asciiTheme="minorBidi" w:hAnsiTheme="minorBidi"/>
          <w:sz w:val="28"/>
          <w:szCs w:val="28"/>
          <w:rtl/>
          <w:lang w:bidi="fa-IR"/>
        </w:rPr>
        <w:t>القادر، 2010، 217</w:t>
      </w:r>
      <w:r w:rsidRPr="00DA7A08">
        <w:rPr>
          <w:rFonts w:asciiTheme="minorBidi" w:hAnsiTheme="minorBidi"/>
          <w:sz w:val="28"/>
          <w:szCs w:val="28"/>
          <w:rtl/>
          <w:lang w:bidi="fa-IR"/>
        </w:rPr>
        <w:t>) ويقوم مصمم البرنامج بتفعيل الفيروس</w:t>
      </w:r>
      <w:r w:rsidR="008C7EB5" w:rsidRPr="00DA7A08">
        <w:rPr>
          <w:rFonts w:asciiTheme="minorBidi" w:hAnsiTheme="minorBidi"/>
          <w:sz w:val="28"/>
          <w:szCs w:val="28"/>
          <w:rtl/>
          <w:lang w:bidi="fa-IR"/>
        </w:rPr>
        <w:t xml:space="preserve"> </w:t>
      </w:r>
      <w:r w:rsidRPr="00DA7A08">
        <w:rPr>
          <w:rFonts w:asciiTheme="minorBidi" w:hAnsiTheme="minorBidi"/>
          <w:sz w:val="28"/>
          <w:szCs w:val="28"/>
          <w:rtl/>
          <w:lang w:bidi="fa-IR"/>
        </w:rPr>
        <w:t>في حالة عدم وفاء العميل بالتزاماته التي رتبها عليه العقد، وبمجرد قيام مصمم البرنامج بزرع</w:t>
      </w:r>
      <w:r w:rsidR="00AB69C4" w:rsidRPr="00DA7A08">
        <w:rPr>
          <w:rFonts w:asciiTheme="minorBidi" w:hAnsiTheme="minorBidi"/>
          <w:sz w:val="28"/>
          <w:szCs w:val="28"/>
          <w:rtl/>
          <w:lang w:bidi="fa-IR"/>
        </w:rPr>
        <w:t xml:space="preserve"> </w:t>
      </w:r>
      <w:r w:rsidR="009129B5" w:rsidRPr="00DA7A08">
        <w:rPr>
          <w:rFonts w:asciiTheme="minorBidi" w:hAnsiTheme="minorBidi"/>
          <w:sz w:val="28"/>
          <w:szCs w:val="28"/>
          <w:rtl/>
          <w:lang w:bidi="fa-IR"/>
        </w:rPr>
        <w:t>الفيروس في البرنامج هو خطا بحد ذاته؛ نظرا</w:t>
      </w:r>
      <w:r w:rsidR="00C564ED" w:rsidRPr="00DA7A08">
        <w:rPr>
          <w:rFonts w:asciiTheme="minorBidi" w:hAnsiTheme="minorBidi"/>
          <w:sz w:val="28"/>
          <w:szCs w:val="28"/>
          <w:rtl/>
          <w:lang w:bidi="fa-IR"/>
        </w:rPr>
        <w:t>ً</w:t>
      </w:r>
      <w:r w:rsidR="009129B5" w:rsidRPr="00DA7A08">
        <w:rPr>
          <w:rFonts w:asciiTheme="minorBidi" w:hAnsiTheme="minorBidi"/>
          <w:sz w:val="28"/>
          <w:szCs w:val="28"/>
          <w:rtl/>
          <w:lang w:bidi="fa-IR"/>
        </w:rPr>
        <w:t xml:space="preserve"> لما يرتبه الفيروس من ضرر كبير للنظام المعلوماتي، وما ينتج عن ذلك للعميل الذي حصل على البرنامج من ضرر، ويطلق الفقه على</w:t>
      </w:r>
      <w:r w:rsidR="00C564ED" w:rsidRPr="00DA7A08">
        <w:rPr>
          <w:rFonts w:asciiTheme="minorBidi" w:hAnsiTheme="minorBidi"/>
          <w:sz w:val="28"/>
          <w:szCs w:val="28"/>
          <w:rtl/>
          <w:lang w:bidi="fa-IR"/>
        </w:rPr>
        <w:t xml:space="preserve"> </w:t>
      </w:r>
      <w:r w:rsidR="009129B5" w:rsidRPr="00DA7A08">
        <w:rPr>
          <w:rFonts w:asciiTheme="minorBidi" w:hAnsiTheme="minorBidi"/>
          <w:sz w:val="28"/>
          <w:szCs w:val="28"/>
          <w:rtl/>
          <w:lang w:bidi="fa-IR"/>
        </w:rPr>
        <w:t>حالة وجود الفيروس في البرنامج مصطلح</w:t>
      </w:r>
      <w:r w:rsidR="00C564ED" w:rsidRPr="00DA7A08">
        <w:rPr>
          <w:rFonts w:asciiTheme="minorBidi" w:hAnsiTheme="minorBidi"/>
          <w:sz w:val="28"/>
          <w:szCs w:val="28"/>
          <w:rtl/>
          <w:lang w:bidi="fa-IR"/>
        </w:rPr>
        <w:t xml:space="preserve"> (</w:t>
      </w:r>
      <w:r w:rsidR="009129B5" w:rsidRPr="00DA7A08">
        <w:rPr>
          <w:rFonts w:asciiTheme="minorBidi" w:hAnsiTheme="minorBidi"/>
          <w:sz w:val="28"/>
          <w:szCs w:val="28"/>
          <w:rtl/>
          <w:lang w:bidi="fa-IR"/>
        </w:rPr>
        <w:t>الخطا أو الغش المعلوماتي</w:t>
      </w:r>
      <w:r w:rsidR="00C564ED" w:rsidRPr="00DA7A08">
        <w:rPr>
          <w:rFonts w:asciiTheme="minorBidi" w:hAnsiTheme="minorBidi"/>
          <w:sz w:val="28"/>
          <w:szCs w:val="28"/>
          <w:rtl/>
          <w:lang w:bidi="fa-IR"/>
        </w:rPr>
        <w:t>)</w:t>
      </w:r>
      <w:r w:rsidR="009129B5" w:rsidRPr="00DA7A08">
        <w:rPr>
          <w:rFonts w:asciiTheme="minorBidi" w:hAnsiTheme="minorBidi"/>
          <w:sz w:val="28"/>
          <w:szCs w:val="28"/>
          <w:rtl/>
          <w:lang w:bidi="fa-IR"/>
        </w:rPr>
        <w:t>، وهو كل مخالفة يترتب عليها المساس بأحد العناصر الأربعة التي تمثل الكيان المعلوماتي، وهي أما التأثير في المفهوم المادي للبرنامج، أو مخالفة متعلقة بالكيان المنطقي، أو بالمعطيات المتعلقة بالبرنامج، أو وظائف البرنامج (</w:t>
      </w:r>
      <w:r w:rsidR="00B00460" w:rsidRPr="00DA7A08">
        <w:rPr>
          <w:rFonts w:asciiTheme="minorBidi" w:hAnsiTheme="minorBidi"/>
          <w:sz w:val="28"/>
          <w:szCs w:val="28"/>
          <w:rtl/>
          <w:lang w:bidi="fa-IR"/>
        </w:rPr>
        <w:t>المصری، ......، 490</w:t>
      </w:r>
      <w:r w:rsidR="009129B5" w:rsidRPr="00DA7A08">
        <w:rPr>
          <w:rFonts w:asciiTheme="minorBidi" w:hAnsiTheme="minorBidi"/>
          <w:sz w:val="28"/>
          <w:szCs w:val="28"/>
          <w:rtl/>
          <w:lang w:bidi="fa-IR"/>
        </w:rPr>
        <w:t>)</w:t>
      </w:r>
      <w:r w:rsidR="00B00460" w:rsidRPr="00DA7A08">
        <w:rPr>
          <w:rFonts w:asciiTheme="minorBidi" w:hAnsiTheme="minorBidi"/>
          <w:sz w:val="28"/>
          <w:szCs w:val="28"/>
          <w:rtl/>
          <w:lang w:bidi="fa-IR"/>
        </w:rPr>
        <w:t xml:space="preserve"> و (المهدی، 2006، 24)</w:t>
      </w:r>
      <w:r w:rsidR="009129B5" w:rsidRPr="00DA7A08">
        <w:rPr>
          <w:rFonts w:asciiTheme="minorBidi" w:hAnsiTheme="minorBidi"/>
          <w:sz w:val="28"/>
          <w:szCs w:val="28"/>
          <w:rtl/>
          <w:lang w:bidi="fa-IR"/>
        </w:rPr>
        <w:t xml:space="preserve">. </w:t>
      </w:r>
    </w:p>
    <w:p w:rsidR="009129B5" w:rsidRPr="00DA7A08" w:rsidRDefault="009129B5" w:rsidP="00DA7A08">
      <w:pPr>
        <w:bidi/>
        <w:spacing w:after="0" w:line="276" w:lineRule="auto"/>
        <w:jc w:val="both"/>
        <w:rPr>
          <w:rFonts w:asciiTheme="minorBidi" w:hAnsiTheme="minorBidi"/>
          <w:sz w:val="28"/>
          <w:szCs w:val="28"/>
          <w:rtl/>
          <w:lang w:bidi="fa-IR"/>
        </w:rPr>
      </w:pPr>
      <w:r w:rsidRPr="00DA7A08">
        <w:rPr>
          <w:rFonts w:asciiTheme="minorBidi" w:hAnsiTheme="minorBidi"/>
          <w:sz w:val="28"/>
          <w:szCs w:val="28"/>
          <w:rtl/>
          <w:lang w:bidi="fa-IR"/>
        </w:rPr>
        <w:t>وغالبا</w:t>
      </w:r>
      <w:r w:rsidR="00C564ED" w:rsidRPr="00DA7A08">
        <w:rPr>
          <w:rFonts w:asciiTheme="minorBidi" w:hAnsiTheme="minorBidi"/>
          <w:sz w:val="28"/>
          <w:szCs w:val="28"/>
          <w:rtl/>
          <w:lang w:bidi="fa-IR"/>
        </w:rPr>
        <w:t>ً</w:t>
      </w:r>
      <w:r w:rsidRPr="00DA7A08">
        <w:rPr>
          <w:rFonts w:asciiTheme="minorBidi" w:hAnsiTheme="minorBidi"/>
          <w:sz w:val="28"/>
          <w:szCs w:val="28"/>
          <w:rtl/>
          <w:lang w:bidi="fa-IR"/>
        </w:rPr>
        <w:t xml:space="preserve"> ما يتم اقتران</w:t>
      </w:r>
      <w:r w:rsidR="00C564ED" w:rsidRPr="00DA7A08">
        <w:rPr>
          <w:rFonts w:asciiTheme="minorBidi" w:hAnsiTheme="minorBidi"/>
          <w:sz w:val="28"/>
          <w:szCs w:val="28"/>
          <w:rtl/>
          <w:lang w:bidi="fa-IR"/>
        </w:rPr>
        <w:t xml:space="preserve"> (</w:t>
      </w:r>
      <w:r w:rsidRPr="00DA7A08">
        <w:rPr>
          <w:rFonts w:asciiTheme="minorBidi" w:hAnsiTheme="minorBidi"/>
          <w:sz w:val="28"/>
          <w:szCs w:val="28"/>
          <w:rtl/>
          <w:lang w:bidi="fa-IR"/>
        </w:rPr>
        <w:t>الغش المعلوماتي</w:t>
      </w:r>
      <w:r w:rsidR="00C564ED" w:rsidRPr="00DA7A08">
        <w:rPr>
          <w:rFonts w:asciiTheme="minorBidi" w:hAnsiTheme="minorBidi"/>
          <w:sz w:val="28"/>
          <w:szCs w:val="28"/>
          <w:rtl/>
          <w:lang w:bidi="fa-IR"/>
        </w:rPr>
        <w:t>)</w:t>
      </w:r>
      <w:r w:rsidRPr="00DA7A08">
        <w:rPr>
          <w:rFonts w:asciiTheme="minorBidi" w:hAnsiTheme="minorBidi"/>
          <w:sz w:val="28"/>
          <w:szCs w:val="28"/>
          <w:rtl/>
          <w:lang w:bidi="fa-IR"/>
        </w:rPr>
        <w:t xml:space="preserve"> المتمثل بالفيروس بجريمة سرقة، وهي سرقة معلومات العميل مستخدم البرنامج أو (الغير) إذا كان هذا </w:t>
      </w:r>
      <w:r w:rsidR="00BB748B" w:rsidRPr="00DA7A08">
        <w:rPr>
          <w:rFonts w:asciiTheme="minorBidi" w:hAnsiTheme="minorBidi"/>
          <w:sz w:val="28"/>
          <w:szCs w:val="28"/>
          <w:rtl/>
          <w:lang w:bidi="fa-IR"/>
        </w:rPr>
        <w:t>(</w:t>
      </w:r>
      <w:r w:rsidRPr="00DA7A08">
        <w:rPr>
          <w:rFonts w:asciiTheme="minorBidi" w:hAnsiTheme="minorBidi"/>
          <w:sz w:val="28"/>
          <w:szCs w:val="28"/>
          <w:rtl/>
          <w:lang w:bidi="fa-IR"/>
        </w:rPr>
        <w:t>الغير</w:t>
      </w:r>
      <w:r w:rsidR="00BB748B" w:rsidRPr="00DA7A08">
        <w:rPr>
          <w:rFonts w:asciiTheme="minorBidi" w:hAnsiTheme="minorBidi"/>
          <w:sz w:val="28"/>
          <w:szCs w:val="28"/>
          <w:rtl/>
          <w:lang w:bidi="fa-IR"/>
        </w:rPr>
        <w:t>)</w:t>
      </w:r>
      <w:r w:rsidRPr="00DA7A08">
        <w:rPr>
          <w:rFonts w:asciiTheme="minorBidi" w:hAnsiTheme="minorBidi"/>
          <w:sz w:val="28"/>
          <w:szCs w:val="28"/>
          <w:rtl/>
          <w:lang w:bidi="fa-IR"/>
        </w:rPr>
        <w:t xml:space="preserve"> </w:t>
      </w:r>
      <w:r w:rsidR="00BB748B" w:rsidRPr="00DA7A08">
        <w:rPr>
          <w:rFonts w:asciiTheme="minorBidi" w:hAnsiTheme="minorBidi"/>
          <w:sz w:val="28"/>
          <w:szCs w:val="28"/>
          <w:rtl/>
          <w:lang w:bidi="fa-IR"/>
        </w:rPr>
        <w:t>مرتبطاً</w:t>
      </w:r>
      <w:r w:rsidRPr="00DA7A08">
        <w:rPr>
          <w:rFonts w:asciiTheme="minorBidi" w:hAnsiTheme="minorBidi"/>
          <w:sz w:val="28"/>
          <w:szCs w:val="28"/>
          <w:rtl/>
          <w:lang w:bidi="fa-IR"/>
        </w:rPr>
        <w:t xml:space="preserve"> بشبكة المعلومات الانترنيت</w:t>
      </w:r>
      <w:r w:rsidR="00086146" w:rsidRPr="00DA7A08">
        <w:rPr>
          <w:rFonts w:asciiTheme="minorBidi" w:hAnsiTheme="minorBidi"/>
          <w:sz w:val="28"/>
          <w:szCs w:val="28"/>
          <w:rtl/>
          <w:lang w:bidi="fa-IR"/>
        </w:rPr>
        <w:t xml:space="preserve"> </w:t>
      </w:r>
      <w:r w:rsidR="00BB748B" w:rsidRPr="00DA7A08">
        <w:rPr>
          <w:rFonts w:asciiTheme="minorBidi" w:hAnsiTheme="minorBidi"/>
          <w:sz w:val="28"/>
          <w:szCs w:val="28"/>
          <w:rtl/>
          <w:lang w:bidi="fa-IR"/>
        </w:rPr>
        <w:t>(</w:t>
      </w:r>
      <w:r w:rsidR="00086146" w:rsidRPr="00DA7A08">
        <w:rPr>
          <w:rFonts w:asciiTheme="minorBidi" w:hAnsiTheme="minorBidi"/>
          <w:sz w:val="28"/>
          <w:szCs w:val="28"/>
          <w:rtl/>
          <w:lang w:bidi="fa-IR"/>
        </w:rPr>
        <w:t>المصری، ......، 492-493</w:t>
      </w:r>
      <w:r w:rsidR="00BB748B" w:rsidRPr="00DA7A08">
        <w:rPr>
          <w:rFonts w:asciiTheme="minorBidi" w:hAnsiTheme="minorBidi"/>
          <w:sz w:val="28"/>
          <w:szCs w:val="28"/>
          <w:rtl/>
          <w:lang w:bidi="fa-IR"/>
        </w:rPr>
        <w:t>)</w:t>
      </w:r>
      <w:r w:rsidRPr="00DA7A08">
        <w:rPr>
          <w:rFonts w:asciiTheme="minorBidi" w:hAnsiTheme="minorBidi"/>
          <w:sz w:val="28"/>
          <w:szCs w:val="28"/>
          <w:rtl/>
          <w:lang w:bidi="fa-IR"/>
        </w:rPr>
        <w:t>، وما يترتب على ذلك من تلاعب في البيانات والمعلومات التي تحتويها الحواسيب التي يصيبها الفيروس، ومما لا شك فيه أن مثل هذا الأجراء سوف يؤدي إلى تشويه صورة صاحب البيانات من نواح</w:t>
      </w:r>
      <w:r w:rsidR="00BB748B" w:rsidRPr="00DA7A08">
        <w:rPr>
          <w:rFonts w:asciiTheme="minorBidi" w:hAnsiTheme="minorBidi"/>
          <w:sz w:val="28"/>
          <w:szCs w:val="28"/>
          <w:rtl/>
          <w:lang w:bidi="fa-IR"/>
        </w:rPr>
        <w:t>ٍ</w:t>
      </w:r>
      <w:r w:rsidRPr="00DA7A08">
        <w:rPr>
          <w:rFonts w:asciiTheme="minorBidi" w:hAnsiTheme="minorBidi"/>
          <w:sz w:val="28"/>
          <w:szCs w:val="28"/>
          <w:rtl/>
          <w:lang w:bidi="fa-IR"/>
        </w:rPr>
        <w:t xml:space="preserve"> تتعلق بمركزه المالي، أو المهني واستخدام هذه البيانات </w:t>
      </w:r>
      <w:r w:rsidR="00BB748B" w:rsidRPr="00DA7A08">
        <w:rPr>
          <w:rFonts w:asciiTheme="minorBidi" w:hAnsiTheme="minorBidi"/>
          <w:sz w:val="28"/>
          <w:szCs w:val="28"/>
          <w:rtl/>
          <w:lang w:bidi="fa-IR"/>
        </w:rPr>
        <w:t>استخداماً</w:t>
      </w:r>
      <w:r w:rsidRPr="00DA7A08">
        <w:rPr>
          <w:rFonts w:asciiTheme="minorBidi" w:hAnsiTheme="minorBidi"/>
          <w:sz w:val="28"/>
          <w:szCs w:val="28"/>
          <w:rtl/>
          <w:lang w:bidi="fa-IR"/>
        </w:rPr>
        <w:t xml:space="preserve"> غير مشروع بعد التلاعب بها</w:t>
      </w:r>
      <w:r w:rsidR="00BB748B" w:rsidRPr="00DA7A08">
        <w:rPr>
          <w:rFonts w:asciiTheme="minorBidi" w:hAnsiTheme="minorBidi"/>
          <w:sz w:val="28"/>
          <w:szCs w:val="28"/>
          <w:rtl/>
          <w:lang w:bidi="fa-IR"/>
        </w:rPr>
        <w:t xml:space="preserve"> (</w:t>
      </w:r>
      <w:r w:rsidR="00A70C87" w:rsidRPr="00DA7A08">
        <w:rPr>
          <w:rFonts w:asciiTheme="minorBidi" w:hAnsiTheme="minorBidi"/>
          <w:sz w:val="28"/>
          <w:szCs w:val="28"/>
          <w:rtl/>
          <w:lang w:bidi="fa-IR"/>
        </w:rPr>
        <w:t xml:space="preserve">المهدی، </w:t>
      </w:r>
      <w:r w:rsidR="00A70C87" w:rsidRPr="00DA7A08">
        <w:rPr>
          <w:rFonts w:asciiTheme="minorBidi" w:hAnsiTheme="minorBidi"/>
          <w:sz w:val="28"/>
          <w:szCs w:val="28"/>
          <w:rtl/>
          <w:lang w:bidi="fa-IR"/>
        </w:rPr>
        <w:lastRenderedPageBreak/>
        <w:t>2006، 25</w:t>
      </w:r>
      <w:r w:rsidR="00BB748B" w:rsidRPr="00DA7A08">
        <w:rPr>
          <w:rFonts w:asciiTheme="minorBidi" w:hAnsiTheme="minorBidi"/>
          <w:sz w:val="28"/>
          <w:szCs w:val="28"/>
          <w:rtl/>
          <w:lang w:bidi="fa-IR"/>
        </w:rPr>
        <w:t>)</w:t>
      </w:r>
      <w:r w:rsidRPr="00DA7A08">
        <w:rPr>
          <w:rFonts w:asciiTheme="minorBidi" w:hAnsiTheme="minorBidi"/>
          <w:sz w:val="28"/>
          <w:szCs w:val="28"/>
          <w:rtl/>
          <w:lang w:bidi="fa-IR"/>
        </w:rPr>
        <w:t>، خصوصا</w:t>
      </w:r>
      <w:r w:rsidR="00BB748B" w:rsidRPr="00DA7A08">
        <w:rPr>
          <w:rFonts w:asciiTheme="minorBidi" w:hAnsiTheme="minorBidi"/>
          <w:sz w:val="28"/>
          <w:szCs w:val="28"/>
          <w:rtl/>
          <w:lang w:bidi="fa-IR"/>
        </w:rPr>
        <w:t>ً</w:t>
      </w:r>
      <w:r w:rsidRPr="00DA7A08">
        <w:rPr>
          <w:rFonts w:asciiTheme="minorBidi" w:hAnsiTheme="minorBidi"/>
          <w:sz w:val="28"/>
          <w:szCs w:val="28"/>
          <w:rtl/>
          <w:lang w:bidi="fa-IR"/>
        </w:rPr>
        <w:t xml:space="preserve"> إذ ما علمنا أن البرنامج المصاب بالفيروس يستطيع أن يصيب برامج أخرى بنسخ الفيروس فيها، كما أن البرنامج يمكن أن يعمل بلا أخطاء لفترة طويلة </w:t>
      </w:r>
      <w:r w:rsidR="00BB748B" w:rsidRPr="00DA7A08">
        <w:rPr>
          <w:rFonts w:asciiTheme="minorBidi" w:hAnsiTheme="minorBidi"/>
          <w:sz w:val="28"/>
          <w:szCs w:val="28"/>
          <w:rtl/>
          <w:lang w:bidi="fa-IR"/>
        </w:rPr>
        <w:t>نسبياً</w:t>
      </w:r>
      <w:r w:rsidRPr="00DA7A08">
        <w:rPr>
          <w:rFonts w:asciiTheme="minorBidi" w:hAnsiTheme="minorBidi"/>
          <w:sz w:val="28"/>
          <w:szCs w:val="28"/>
          <w:rtl/>
          <w:lang w:bidi="fa-IR"/>
        </w:rPr>
        <w:t>، وهذا ما يزيد من صعوبة اكتشاف الفيروس (</w:t>
      </w:r>
      <w:r w:rsidR="00D33677" w:rsidRPr="00DA7A08">
        <w:rPr>
          <w:rFonts w:asciiTheme="minorBidi" w:hAnsiTheme="minorBidi"/>
          <w:sz w:val="28"/>
          <w:szCs w:val="28"/>
          <w:rtl/>
          <w:lang w:bidi="fa-IR"/>
        </w:rPr>
        <w:t>الفتوح، ......، 42</w:t>
      </w:r>
      <w:r w:rsidRPr="00DA7A08">
        <w:rPr>
          <w:rFonts w:asciiTheme="minorBidi" w:hAnsiTheme="minorBidi"/>
          <w:sz w:val="28"/>
          <w:szCs w:val="28"/>
          <w:rtl/>
          <w:lang w:bidi="fa-IR"/>
        </w:rPr>
        <w:t>).</w:t>
      </w:r>
    </w:p>
    <w:p w:rsidR="001E11FA" w:rsidRPr="00DA7A08" w:rsidRDefault="001E11FA" w:rsidP="00DA7A08">
      <w:pPr>
        <w:spacing w:line="276" w:lineRule="auto"/>
        <w:rPr>
          <w:rFonts w:asciiTheme="minorBidi" w:hAnsiTheme="minorBidi"/>
          <w:sz w:val="28"/>
          <w:szCs w:val="28"/>
          <w:rtl/>
          <w:lang w:bidi="fa-IR"/>
        </w:rPr>
      </w:pPr>
      <w:r w:rsidRPr="00DA7A08">
        <w:rPr>
          <w:rFonts w:asciiTheme="minorBidi" w:hAnsiTheme="minorBidi"/>
          <w:sz w:val="28"/>
          <w:szCs w:val="28"/>
          <w:rtl/>
          <w:lang w:bidi="fa-IR"/>
        </w:rPr>
        <w:br w:type="page"/>
      </w:r>
    </w:p>
    <w:p w:rsidR="00BB748B" w:rsidRPr="00DA7A08" w:rsidRDefault="001E11FA" w:rsidP="00DA7A08">
      <w:pPr>
        <w:bidi/>
        <w:spacing w:after="0" w:line="276" w:lineRule="auto"/>
        <w:jc w:val="both"/>
        <w:rPr>
          <w:rFonts w:asciiTheme="minorBidi" w:hAnsiTheme="minorBidi"/>
          <w:sz w:val="28"/>
          <w:szCs w:val="28"/>
          <w:rtl/>
          <w:lang w:bidi="fa-IR"/>
        </w:rPr>
      </w:pPr>
      <w:r w:rsidRPr="00DA7A08">
        <w:rPr>
          <w:rFonts w:asciiTheme="minorBidi" w:hAnsiTheme="minorBidi"/>
          <w:sz w:val="28"/>
          <w:szCs w:val="28"/>
          <w:rtl/>
          <w:lang w:bidi="fa-IR"/>
        </w:rPr>
        <w:lastRenderedPageBreak/>
        <w:t>المصادر</w:t>
      </w:r>
    </w:p>
    <w:p w:rsidR="00F62380" w:rsidRPr="00DA7A08" w:rsidRDefault="00F62380" w:rsidP="00DA7A08">
      <w:pPr>
        <w:pStyle w:val="a3"/>
        <w:numPr>
          <w:ilvl w:val="0"/>
          <w:numId w:val="1"/>
        </w:numPr>
        <w:bidi/>
        <w:spacing w:line="276" w:lineRule="auto"/>
        <w:jc w:val="both"/>
        <w:rPr>
          <w:rFonts w:asciiTheme="minorBidi" w:hAnsiTheme="minorBidi"/>
          <w:sz w:val="28"/>
          <w:szCs w:val="28"/>
          <w:rtl/>
        </w:rPr>
      </w:pPr>
      <w:r w:rsidRPr="00DA7A08">
        <w:rPr>
          <w:rFonts w:asciiTheme="minorBidi" w:hAnsiTheme="minorBidi"/>
          <w:sz w:val="28"/>
          <w:szCs w:val="28"/>
          <w:rtl/>
        </w:rPr>
        <w:t>اسماعيل بن حماد الجوهري: الصحاح تاج اللغة وصحاح العربية، مطابع دار الكتاب العربي، القاهرة، 2016، ص 719.</w:t>
      </w:r>
    </w:p>
    <w:p w:rsidR="00F62380" w:rsidRPr="00DA7A08" w:rsidRDefault="00F62380" w:rsidP="00DA7A08">
      <w:pPr>
        <w:pStyle w:val="a3"/>
        <w:numPr>
          <w:ilvl w:val="0"/>
          <w:numId w:val="1"/>
        </w:numPr>
        <w:bidi/>
        <w:spacing w:line="276" w:lineRule="auto"/>
        <w:jc w:val="both"/>
        <w:rPr>
          <w:rFonts w:asciiTheme="minorBidi" w:hAnsiTheme="minorBidi"/>
          <w:sz w:val="28"/>
          <w:szCs w:val="28"/>
          <w:rtl/>
          <w:lang w:bidi="ar-IQ"/>
        </w:rPr>
      </w:pPr>
      <w:r w:rsidRPr="00DA7A08">
        <w:rPr>
          <w:rFonts w:asciiTheme="minorBidi" w:hAnsiTheme="minorBidi"/>
          <w:sz w:val="28"/>
          <w:szCs w:val="28"/>
          <w:rtl/>
          <w:lang w:bidi="ar-IQ"/>
        </w:rPr>
        <w:t>ابراهيم انيس، المعجم الوسيط، دار الكتب العلمية، بيوت، 2008 م، ص 200.</w:t>
      </w:r>
    </w:p>
    <w:p w:rsidR="00F62380" w:rsidRPr="00DA7A08" w:rsidRDefault="00F62380" w:rsidP="00DA7A08">
      <w:pPr>
        <w:pStyle w:val="a3"/>
        <w:numPr>
          <w:ilvl w:val="0"/>
          <w:numId w:val="1"/>
        </w:numPr>
        <w:bidi/>
        <w:spacing w:line="276" w:lineRule="auto"/>
        <w:jc w:val="both"/>
        <w:rPr>
          <w:rFonts w:asciiTheme="minorBidi" w:hAnsiTheme="minorBidi"/>
          <w:sz w:val="28"/>
          <w:szCs w:val="28"/>
          <w:rtl/>
          <w:lang w:bidi="ar-IQ"/>
        </w:rPr>
      </w:pPr>
      <w:r w:rsidRPr="00DA7A08">
        <w:rPr>
          <w:rFonts w:asciiTheme="minorBidi" w:hAnsiTheme="minorBidi"/>
          <w:sz w:val="28"/>
          <w:szCs w:val="28"/>
          <w:rtl/>
        </w:rPr>
        <w:t xml:space="preserve">الزبيدي: محمد مرتضى الحسيني (ت 1205هـ)، تاج العروس من جواهر القاموس،  تحقيق: عبد العليم الطحاوي، مطبعة حكومة  الكويت، 1968م، </w:t>
      </w:r>
      <w:r w:rsidRPr="00DA7A08">
        <w:rPr>
          <w:rFonts w:asciiTheme="minorBidi" w:hAnsiTheme="minorBidi"/>
          <w:sz w:val="28"/>
          <w:szCs w:val="28"/>
          <w:rtl/>
          <w:lang w:bidi="ar-IQ"/>
        </w:rPr>
        <w:t>ص 211.</w:t>
      </w:r>
    </w:p>
    <w:p w:rsidR="00F62380" w:rsidRPr="00DA7A08" w:rsidRDefault="00F62380" w:rsidP="00DA7A08">
      <w:pPr>
        <w:pStyle w:val="a3"/>
        <w:numPr>
          <w:ilvl w:val="0"/>
          <w:numId w:val="1"/>
        </w:numPr>
        <w:bidi/>
        <w:spacing w:line="276" w:lineRule="auto"/>
        <w:jc w:val="both"/>
        <w:rPr>
          <w:rFonts w:asciiTheme="minorBidi" w:hAnsiTheme="minorBidi"/>
          <w:sz w:val="28"/>
          <w:szCs w:val="28"/>
          <w:rtl/>
          <w:lang w:bidi="ar-IQ"/>
        </w:rPr>
      </w:pPr>
      <w:r w:rsidRPr="00DA7A08">
        <w:rPr>
          <w:rFonts w:asciiTheme="minorBidi" w:hAnsiTheme="minorBidi"/>
          <w:sz w:val="28"/>
          <w:szCs w:val="28"/>
          <w:rtl/>
          <w:lang w:bidi="ar-IQ"/>
        </w:rPr>
        <w:t>ابن منظور: محمد بن مكرم (711هـ)، لسان العرب: تح: عامر أحمد حيدر، ط5، دار الكتب العلمية، بيروت ـ 2005م ،ج 6، ص281.</w:t>
      </w:r>
    </w:p>
    <w:p w:rsidR="00F62380" w:rsidRPr="00DA7A08" w:rsidRDefault="00F62380" w:rsidP="00DA7A08">
      <w:pPr>
        <w:pStyle w:val="a5"/>
        <w:numPr>
          <w:ilvl w:val="0"/>
          <w:numId w:val="1"/>
        </w:numPr>
        <w:bidi/>
        <w:spacing w:after="0" w:line="276" w:lineRule="auto"/>
        <w:jc w:val="both"/>
        <w:rPr>
          <w:rFonts w:asciiTheme="minorBidi" w:hAnsiTheme="minorBidi"/>
          <w:sz w:val="28"/>
          <w:szCs w:val="28"/>
          <w:rtl/>
          <w:lang w:bidi="ar-IQ"/>
        </w:rPr>
      </w:pPr>
      <w:r w:rsidRPr="00DA7A08">
        <w:rPr>
          <w:rFonts w:asciiTheme="minorBidi" w:hAnsiTheme="minorBidi"/>
          <w:sz w:val="28"/>
          <w:szCs w:val="28"/>
          <w:rtl/>
        </w:rPr>
        <w:t xml:space="preserve">الرازي: محمد بن ابي بكر بن عبد القادر (ت 665هـ )، مختار الصحاح، المركز العربي للثقافة، بيروت، 1999م ، ص </w:t>
      </w:r>
      <w:r w:rsidRPr="00DA7A08">
        <w:rPr>
          <w:rFonts w:asciiTheme="minorBidi" w:hAnsiTheme="minorBidi"/>
          <w:sz w:val="28"/>
          <w:szCs w:val="28"/>
          <w:rtl/>
          <w:lang w:bidi="ar-IQ"/>
        </w:rPr>
        <w:t>145.</w:t>
      </w:r>
    </w:p>
    <w:p w:rsidR="00F62380" w:rsidRPr="00DA7A08" w:rsidRDefault="00F62380" w:rsidP="00DA7A08">
      <w:pPr>
        <w:pStyle w:val="a5"/>
        <w:numPr>
          <w:ilvl w:val="0"/>
          <w:numId w:val="1"/>
        </w:numPr>
        <w:bidi/>
        <w:spacing w:after="0" w:line="276" w:lineRule="auto"/>
        <w:jc w:val="both"/>
        <w:rPr>
          <w:rFonts w:asciiTheme="minorBidi" w:hAnsiTheme="minorBidi"/>
          <w:sz w:val="28"/>
          <w:szCs w:val="28"/>
        </w:rPr>
      </w:pPr>
      <w:r w:rsidRPr="00DA7A08">
        <w:rPr>
          <w:rFonts w:asciiTheme="minorBidi" w:hAnsiTheme="minorBidi"/>
          <w:sz w:val="28"/>
          <w:szCs w:val="28"/>
          <w:rtl/>
        </w:rPr>
        <w:t>حسن علي الذنون: المبسوط في المسؤولية المدنية، الجزء الأول، الضرر، شركة التايمس للطبع والنشر المساهمة، بغداد، 2011، ص 158.</w:t>
      </w:r>
    </w:p>
    <w:p w:rsidR="00F62380" w:rsidRPr="00DA7A08" w:rsidRDefault="00F62380" w:rsidP="00DA7A08">
      <w:pPr>
        <w:pStyle w:val="a5"/>
        <w:numPr>
          <w:ilvl w:val="0"/>
          <w:numId w:val="1"/>
        </w:numPr>
        <w:bidi/>
        <w:spacing w:after="0" w:line="276" w:lineRule="auto"/>
        <w:jc w:val="both"/>
        <w:rPr>
          <w:rFonts w:asciiTheme="minorBidi" w:hAnsiTheme="minorBidi"/>
          <w:sz w:val="28"/>
          <w:szCs w:val="28"/>
          <w:rtl/>
        </w:rPr>
      </w:pPr>
      <w:r w:rsidRPr="00DA7A08">
        <w:rPr>
          <w:rFonts w:asciiTheme="minorBidi" w:hAnsiTheme="minorBidi"/>
          <w:sz w:val="28"/>
          <w:szCs w:val="28"/>
          <w:rtl/>
          <w:lang w:bidi="ar-IQ"/>
        </w:rPr>
        <w:t>محمد الدبس، وسائل الاتصال وتكنولوجيا التعليم، عمان: دار صفاء للطباعة للنشر والتوزيع عمان، 2005، ص 76.</w:t>
      </w:r>
    </w:p>
    <w:p w:rsidR="00F62380" w:rsidRPr="00DA7A08" w:rsidRDefault="00F62380" w:rsidP="00DA7A08">
      <w:pPr>
        <w:pStyle w:val="a5"/>
        <w:numPr>
          <w:ilvl w:val="0"/>
          <w:numId w:val="1"/>
        </w:numPr>
        <w:bidi/>
        <w:spacing w:after="0" w:line="276" w:lineRule="auto"/>
        <w:jc w:val="both"/>
        <w:rPr>
          <w:rFonts w:asciiTheme="minorBidi" w:hAnsiTheme="minorBidi"/>
          <w:sz w:val="28"/>
          <w:szCs w:val="28"/>
          <w:rtl/>
          <w:lang w:bidi="ar-IQ"/>
        </w:rPr>
      </w:pPr>
      <w:r w:rsidRPr="00DA7A08">
        <w:rPr>
          <w:rFonts w:asciiTheme="minorBidi" w:hAnsiTheme="minorBidi"/>
          <w:sz w:val="28"/>
          <w:szCs w:val="28"/>
          <w:rtl/>
          <w:lang w:bidi="ar-IQ"/>
        </w:rPr>
        <w:t>حسام محمد مازن، التفكير، المعلوماتية، الجودة الشاملة، تحديات عالمية لمناهجنا التربوية العربية،  مطبعة ناشرون، لبنان، 2016، ص 17.</w:t>
      </w:r>
    </w:p>
    <w:p w:rsidR="00F62380" w:rsidRPr="00DA7A08" w:rsidRDefault="00F62380" w:rsidP="00DA7A08">
      <w:pPr>
        <w:pStyle w:val="a5"/>
        <w:numPr>
          <w:ilvl w:val="0"/>
          <w:numId w:val="1"/>
        </w:numPr>
        <w:bidi/>
        <w:spacing w:line="276" w:lineRule="auto"/>
        <w:jc w:val="both"/>
        <w:rPr>
          <w:rFonts w:asciiTheme="minorBidi" w:hAnsiTheme="minorBidi"/>
          <w:sz w:val="28"/>
          <w:szCs w:val="28"/>
        </w:rPr>
      </w:pPr>
      <w:r w:rsidRPr="00DA7A08">
        <w:rPr>
          <w:rFonts w:asciiTheme="minorBidi" w:hAnsiTheme="minorBidi"/>
          <w:spacing w:val="-2"/>
          <w:sz w:val="28"/>
          <w:szCs w:val="28"/>
          <w:rtl/>
        </w:rPr>
        <w:t>سليمان مرقس، الوافي في شرح القانون المدني، م1، ط5، القاهرة، 1992م،</w:t>
      </w:r>
      <w:r w:rsidRPr="00DA7A08">
        <w:rPr>
          <w:rFonts w:asciiTheme="minorBidi" w:hAnsiTheme="minorBidi"/>
          <w:sz w:val="28"/>
          <w:szCs w:val="28"/>
          <w:rtl/>
        </w:rPr>
        <w:t xml:space="preserve"> ص137. </w:t>
      </w:r>
    </w:p>
    <w:p w:rsidR="00F62380" w:rsidRPr="00DA7A08" w:rsidRDefault="00F62380" w:rsidP="00DA7A08">
      <w:pPr>
        <w:pStyle w:val="a5"/>
        <w:numPr>
          <w:ilvl w:val="0"/>
          <w:numId w:val="1"/>
        </w:numPr>
        <w:bidi/>
        <w:spacing w:after="0" w:line="276" w:lineRule="auto"/>
        <w:ind w:left="571"/>
        <w:jc w:val="both"/>
        <w:rPr>
          <w:rFonts w:asciiTheme="minorBidi" w:hAnsiTheme="minorBidi"/>
          <w:sz w:val="28"/>
          <w:szCs w:val="28"/>
          <w:rtl/>
        </w:rPr>
      </w:pPr>
      <w:r w:rsidRPr="00DA7A08">
        <w:rPr>
          <w:rFonts w:asciiTheme="minorBidi" w:hAnsiTheme="minorBidi"/>
          <w:color w:val="000000"/>
          <w:sz w:val="28"/>
          <w:szCs w:val="28"/>
          <w:rtl/>
        </w:rPr>
        <w:t>إبراهيم الدسوقي أبو الليل: تعويض الضرر دراسة تحليلية تأصيلية لتقدير التعويض، مطبوعات جامعة الكويت، 1995</w:t>
      </w:r>
      <w:r w:rsidRPr="00DA7A08">
        <w:rPr>
          <w:rFonts w:asciiTheme="minorBidi" w:hAnsiTheme="minorBidi"/>
          <w:sz w:val="28"/>
          <w:szCs w:val="28"/>
          <w:rtl/>
        </w:rPr>
        <w:t>. ص 107.</w:t>
      </w:r>
    </w:p>
    <w:p w:rsidR="00F62380" w:rsidRPr="00DA7A08" w:rsidRDefault="00F62380" w:rsidP="00DA7A08">
      <w:pPr>
        <w:pStyle w:val="a3"/>
        <w:numPr>
          <w:ilvl w:val="0"/>
          <w:numId w:val="1"/>
        </w:numPr>
        <w:bidi/>
        <w:spacing w:line="276" w:lineRule="auto"/>
        <w:ind w:left="571"/>
        <w:jc w:val="both"/>
        <w:rPr>
          <w:rFonts w:asciiTheme="minorBidi" w:hAnsiTheme="minorBidi"/>
          <w:sz w:val="28"/>
          <w:szCs w:val="28"/>
          <w:rtl/>
        </w:rPr>
      </w:pPr>
      <w:r w:rsidRPr="00DA7A08">
        <w:rPr>
          <w:rFonts w:asciiTheme="minorBidi" w:hAnsiTheme="minorBidi"/>
          <w:sz w:val="28"/>
          <w:szCs w:val="28"/>
          <w:rtl/>
        </w:rPr>
        <w:t>غني حسون طه: الوجيز في النظرية العامة للالتزام، الكتاب الأول، مصادر الالتزام، مطبعة المعارف،  بغداد، 1971، ص463.</w:t>
      </w:r>
    </w:p>
    <w:p w:rsidR="00F62380" w:rsidRPr="00DA7A08" w:rsidRDefault="00F62380" w:rsidP="00DA7A08">
      <w:pPr>
        <w:pStyle w:val="a3"/>
        <w:numPr>
          <w:ilvl w:val="0"/>
          <w:numId w:val="1"/>
        </w:numPr>
        <w:bidi/>
        <w:spacing w:line="276" w:lineRule="auto"/>
        <w:ind w:left="571"/>
        <w:jc w:val="both"/>
        <w:rPr>
          <w:rFonts w:asciiTheme="minorBidi" w:hAnsiTheme="minorBidi"/>
          <w:sz w:val="28"/>
          <w:szCs w:val="28"/>
          <w:rtl/>
        </w:rPr>
      </w:pPr>
      <w:r w:rsidRPr="00DA7A08">
        <w:rPr>
          <w:rFonts w:asciiTheme="minorBidi" w:hAnsiTheme="minorBidi"/>
          <w:sz w:val="28"/>
          <w:szCs w:val="28"/>
          <w:rtl/>
        </w:rPr>
        <w:t xml:space="preserve">منير القاضي: العمل غير المشروع في القانون المدني العراقي، مطبعة دار المعرفة، بغداد، 1955، ص 24-26. </w:t>
      </w:r>
    </w:p>
    <w:p w:rsidR="00F62380" w:rsidRPr="00DA7A08" w:rsidRDefault="00F62380" w:rsidP="00DA7A08">
      <w:pPr>
        <w:pStyle w:val="a5"/>
        <w:numPr>
          <w:ilvl w:val="0"/>
          <w:numId w:val="1"/>
        </w:numPr>
        <w:bidi/>
        <w:spacing w:after="0" w:line="276" w:lineRule="auto"/>
        <w:ind w:left="571"/>
        <w:jc w:val="both"/>
        <w:rPr>
          <w:rFonts w:asciiTheme="minorBidi" w:hAnsiTheme="minorBidi"/>
          <w:sz w:val="28"/>
          <w:szCs w:val="28"/>
          <w:rtl/>
        </w:rPr>
      </w:pPr>
      <w:r w:rsidRPr="00DA7A08">
        <w:rPr>
          <w:rFonts w:asciiTheme="minorBidi" w:hAnsiTheme="minorBidi"/>
          <w:sz w:val="28"/>
          <w:szCs w:val="28"/>
          <w:rtl/>
        </w:rPr>
        <w:t>أنور سلطان: مصادر الالتزام، الموجز في النظرية العامة للالتزام، دار النهضة العربية، بيروت، 1983، ص 328.</w:t>
      </w:r>
    </w:p>
    <w:p w:rsidR="00F62380" w:rsidRPr="00DA7A08" w:rsidRDefault="00F62380" w:rsidP="00DA7A08">
      <w:pPr>
        <w:pStyle w:val="a5"/>
        <w:numPr>
          <w:ilvl w:val="0"/>
          <w:numId w:val="1"/>
        </w:numPr>
        <w:bidi/>
        <w:spacing w:after="0" w:line="276" w:lineRule="auto"/>
        <w:ind w:left="571"/>
        <w:jc w:val="both"/>
        <w:rPr>
          <w:rFonts w:asciiTheme="minorBidi" w:hAnsiTheme="minorBidi"/>
          <w:sz w:val="28"/>
          <w:szCs w:val="28"/>
          <w:rtl/>
          <w:lang w:bidi="ar-IQ"/>
        </w:rPr>
      </w:pPr>
      <w:r w:rsidRPr="00DA7A08">
        <w:rPr>
          <w:rFonts w:asciiTheme="minorBidi" w:hAnsiTheme="minorBidi"/>
          <w:sz w:val="28"/>
          <w:szCs w:val="28"/>
          <w:rtl/>
          <w:lang w:bidi="ar-IQ"/>
        </w:rPr>
        <w:t>عمر أبو الفتوح عبد العظيم الحمامي، الحماية الجنائية للمعلومات المسجلة الكترونياً، بلا طبعة، دار النهضة العربية، القاهرة، 2010، ص7.</w:t>
      </w:r>
    </w:p>
    <w:p w:rsidR="00F62380" w:rsidRPr="00DA7A08" w:rsidRDefault="00F62380" w:rsidP="00DA7A08">
      <w:pPr>
        <w:pStyle w:val="a3"/>
        <w:numPr>
          <w:ilvl w:val="0"/>
          <w:numId w:val="1"/>
        </w:numPr>
        <w:bidi/>
        <w:spacing w:line="276" w:lineRule="auto"/>
        <w:ind w:left="571"/>
        <w:jc w:val="both"/>
        <w:rPr>
          <w:rFonts w:asciiTheme="minorBidi" w:hAnsiTheme="minorBidi"/>
          <w:sz w:val="28"/>
          <w:szCs w:val="28"/>
          <w:rtl/>
          <w:lang w:bidi="ar-IQ"/>
        </w:rPr>
      </w:pPr>
      <w:r w:rsidRPr="00DA7A08">
        <w:rPr>
          <w:rFonts w:asciiTheme="minorBidi" w:hAnsiTheme="minorBidi"/>
          <w:sz w:val="28"/>
          <w:szCs w:val="28"/>
          <w:rtl/>
          <w:lang w:bidi="ar-IQ"/>
        </w:rPr>
        <w:t>هدى صالح، الجريمة في مجال نظم المعلومات، بحث مقدم إلى مركز البحوث الاجتماعية والجنائية، القاهرة، 1994، ص347.</w:t>
      </w:r>
    </w:p>
    <w:p w:rsidR="00F62380" w:rsidRPr="00DA7A08" w:rsidRDefault="00F62380" w:rsidP="00DA7A08">
      <w:pPr>
        <w:pStyle w:val="a3"/>
        <w:numPr>
          <w:ilvl w:val="0"/>
          <w:numId w:val="1"/>
        </w:numPr>
        <w:bidi/>
        <w:spacing w:line="276" w:lineRule="auto"/>
        <w:ind w:left="571"/>
        <w:jc w:val="both"/>
        <w:rPr>
          <w:rFonts w:asciiTheme="minorBidi" w:hAnsiTheme="minorBidi"/>
          <w:sz w:val="28"/>
          <w:szCs w:val="28"/>
          <w:rtl/>
          <w:lang w:bidi="ar-IQ"/>
        </w:rPr>
      </w:pPr>
      <w:r w:rsidRPr="00DA7A08">
        <w:rPr>
          <w:rFonts w:asciiTheme="minorBidi" w:hAnsiTheme="minorBidi"/>
          <w:sz w:val="28"/>
          <w:szCs w:val="28"/>
          <w:rtl/>
          <w:lang w:bidi="ar-IQ"/>
        </w:rPr>
        <w:t>عمر أبو الفتوح عبد العظيم الحمامي، المرجع السابق، ص8.</w:t>
      </w:r>
    </w:p>
    <w:p w:rsidR="00F62380" w:rsidRPr="00DA7A08" w:rsidRDefault="00F62380" w:rsidP="00DA7A08">
      <w:pPr>
        <w:pStyle w:val="a3"/>
        <w:numPr>
          <w:ilvl w:val="0"/>
          <w:numId w:val="1"/>
        </w:numPr>
        <w:bidi/>
        <w:spacing w:line="276" w:lineRule="auto"/>
        <w:ind w:left="571"/>
        <w:jc w:val="both"/>
        <w:rPr>
          <w:rFonts w:asciiTheme="minorBidi" w:hAnsiTheme="minorBidi"/>
          <w:sz w:val="28"/>
          <w:szCs w:val="28"/>
          <w:rtl/>
        </w:rPr>
      </w:pPr>
      <w:r w:rsidRPr="00DA7A08">
        <w:rPr>
          <w:rFonts w:asciiTheme="minorBidi" w:hAnsiTheme="minorBidi"/>
          <w:sz w:val="28"/>
          <w:szCs w:val="28"/>
          <w:rtl/>
        </w:rPr>
        <w:t xml:space="preserve">محمود حسن إسماعيل، مبادئ علم الاتصال ونظريات التأثير،  الدار العالمية للنشر والتوزيع، القاهرة، 2003، ص 94. </w:t>
      </w:r>
    </w:p>
    <w:p w:rsidR="00F62380" w:rsidRPr="00DA7A08" w:rsidRDefault="00F62380" w:rsidP="00DA7A08">
      <w:pPr>
        <w:pStyle w:val="a3"/>
        <w:numPr>
          <w:ilvl w:val="0"/>
          <w:numId w:val="1"/>
        </w:numPr>
        <w:bidi/>
        <w:spacing w:line="276" w:lineRule="auto"/>
        <w:ind w:left="571" w:right="-510"/>
        <w:jc w:val="both"/>
        <w:rPr>
          <w:rFonts w:asciiTheme="minorBidi" w:hAnsiTheme="minorBidi"/>
          <w:sz w:val="28"/>
          <w:szCs w:val="28"/>
          <w:rtl/>
        </w:rPr>
      </w:pPr>
      <w:r w:rsidRPr="00DA7A08">
        <w:rPr>
          <w:rFonts w:asciiTheme="minorBidi" w:hAnsiTheme="minorBidi"/>
          <w:sz w:val="28"/>
          <w:szCs w:val="28"/>
          <w:rtl/>
        </w:rPr>
        <w:t xml:space="preserve">محمد حسن حربي وآخرون، العلاقات العامة المفاهيم والتطبيقات، دار المسيرة، بيروت، 2009،  ص 129. </w:t>
      </w:r>
    </w:p>
    <w:p w:rsidR="00F62380" w:rsidRPr="00DA7A08" w:rsidRDefault="00F62380" w:rsidP="00DA7A08">
      <w:pPr>
        <w:pStyle w:val="a5"/>
        <w:numPr>
          <w:ilvl w:val="0"/>
          <w:numId w:val="1"/>
        </w:numPr>
        <w:bidi/>
        <w:spacing w:after="0" w:line="276" w:lineRule="auto"/>
        <w:ind w:left="571"/>
        <w:jc w:val="both"/>
        <w:rPr>
          <w:rFonts w:asciiTheme="minorBidi" w:hAnsiTheme="minorBidi"/>
          <w:sz w:val="28"/>
          <w:szCs w:val="28"/>
          <w:rtl/>
          <w:lang w:bidi="fa-IR"/>
        </w:rPr>
      </w:pPr>
      <w:r w:rsidRPr="00DA7A08">
        <w:rPr>
          <w:rFonts w:asciiTheme="minorBidi" w:hAnsiTheme="minorBidi"/>
          <w:sz w:val="28"/>
          <w:szCs w:val="28"/>
          <w:rtl/>
          <w:lang w:bidi="fa-IR"/>
        </w:rPr>
        <w:lastRenderedPageBreak/>
        <w:t xml:space="preserve">فريد هـ. كيت، ترجمة محمد محمود شهاب، الخصوصية في عصر المعلومات، مصدر سابق، ص۳۳. </w:t>
      </w:r>
    </w:p>
    <w:p w:rsidR="00F62380" w:rsidRPr="00DA7A08" w:rsidRDefault="00F62380" w:rsidP="00DA7A08">
      <w:pPr>
        <w:pStyle w:val="a5"/>
        <w:numPr>
          <w:ilvl w:val="0"/>
          <w:numId w:val="1"/>
        </w:numPr>
        <w:bidi/>
        <w:spacing w:after="0" w:line="276" w:lineRule="auto"/>
        <w:ind w:left="571"/>
        <w:jc w:val="both"/>
        <w:rPr>
          <w:rFonts w:asciiTheme="minorBidi" w:hAnsiTheme="minorBidi"/>
          <w:sz w:val="28"/>
          <w:szCs w:val="28"/>
          <w:lang w:bidi="fa-IR"/>
        </w:rPr>
      </w:pPr>
      <w:r w:rsidRPr="00DA7A08">
        <w:rPr>
          <w:rFonts w:asciiTheme="minorBidi" w:hAnsiTheme="minorBidi"/>
          <w:sz w:val="28"/>
          <w:szCs w:val="28"/>
          <w:rtl/>
          <w:lang w:bidi="fa-IR"/>
        </w:rPr>
        <w:t>محمود السيد عبد المعطي خيال، الانترنت وبعض الجوانب القانونية، مصدر سابق، ص۱.</w:t>
      </w:r>
    </w:p>
    <w:p w:rsidR="00F62380" w:rsidRPr="00DA7A08" w:rsidRDefault="00F62380" w:rsidP="00DA7A08">
      <w:pPr>
        <w:pStyle w:val="a5"/>
        <w:numPr>
          <w:ilvl w:val="0"/>
          <w:numId w:val="1"/>
        </w:numPr>
        <w:bidi/>
        <w:spacing w:after="0" w:line="276" w:lineRule="auto"/>
        <w:ind w:left="571"/>
        <w:jc w:val="both"/>
        <w:rPr>
          <w:rFonts w:asciiTheme="minorBidi" w:hAnsiTheme="minorBidi"/>
          <w:sz w:val="28"/>
          <w:szCs w:val="28"/>
          <w:rtl/>
          <w:lang w:bidi="fa-IR"/>
        </w:rPr>
      </w:pPr>
      <w:r w:rsidRPr="00DA7A08">
        <w:rPr>
          <w:rFonts w:asciiTheme="minorBidi" w:hAnsiTheme="minorBidi"/>
          <w:sz w:val="28"/>
          <w:szCs w:val="28"/>
          <w:rtl/>
          <w:lang w:bidi="fa-IR"/>
        </w:rPr>
        <w:t>ندى علي عبد اللطيف السلمان، النظام القانوني الدولي للاتصالات، مصدر سابق، ص۹۱١١٢.</w:t>
      </w:r>
    </w:p>
    <w:p w:rsidR="00F62380" w:rsidRPr="00DA7A08" w:rsidRDefault="00F62380" w:rsidP="00DA7A08">
      <w:pPr>
        <w:pStyle w:val="a5"/>
        <w:numPr>
          <w:ilvl w:val="0"/>
          <w:numId w:val="1"/>
        </w:numPr>
        <w:bidi/>
        <w:spacing w:after="0" w:line="276" w:lineRule="auto"/>
        <w:ind w:left="571"/>
        <w:jc w:val="both"/>
        <w:rPr>
          <w:rFonts w:asciiTheme="minorBidi" w:hAnsiTheme="minorBidi"/>
          <w:sz w:val="28"/>
          <w:szCs w:val="28"/>
          <w:rtl/>
          <w:lang w:bidi="fa-IR"/>
        </w:rPr>
      </w:pPr>
      <w:r w:rsidRPr="00DA7A08">
        <w:rPr>
          <w:rFonts w:asciiTheme="minorBidi" w:hAnsiTheme="minorBidi"/>
          <w:sz w:val="28"/>
          <w:szCs w:val="28"/>
          <w:rtl/>
          <w:lang w:bidi="fa-IR"/>
        </w:rPr>
        <w:t xml:space="preserve">محمد عبد المحسن المقاطع، حماية الحياة الخاصة للأفراد وضمانانها في مواجهة الحاسوب الالي، ذات السلاسل للطباعة والنشر، الكويت، ۱۹۹۲م، ص 43. </w:t>
      </w:r>
    </w:p>
    <w:p w:rsidR="00F62380" w:rsidRPr="00DA7A08" w:rsidRDefault="00F62380" w:rsidP="00DA7A08">
      <w:pPr>
        <w:pStyle w:val="a5"/>
        <w:numPr>
          <w:ilvl w:val="0"/>
          <w:numId w:val="1"/>
        </w:numPr>
        <w:bidi/>
        <w:spacing w:after="0" w:line="276" w:lineRule="auto"/>
        <w:ind w:left="571"/>
        <w:jc w:val="both"/>
        <w:rPr>
          <w:rFonts w:asciiTheme="minorBidi" w:hAnsiTheme="minorBidi"/>
          <w:sz w:val="28"/>
          <w:szCs w:val="28"/>
          <w:rtl/>
          <w:lang w:bidi="fa-IR"/>
        </w:rPr>
      </w:pPr>
      <w:r w:rsidRPr="00DA7A08">
        <w:rPr>
          <w:rFonts w:asciiTheme="minorBidi" w:hAnsiTheme="minorBidi"/>
          <w:sz w:val="28"/>
          <w:szCs w:val="28"/>
          <w:rtl/>
          <w:lang w:bidi="fa-IR"/>
        </w:rPr>
        <w:t>روکس رزق، السر المصرفي، المؤسسة الحديثة للكتاب، طرابلس، لبنان، ۱۹۹۷، ص 61.</w:t>
      </w:r>
    </w:p>
    <w:p w:rsidR="00F62380" w:rsidRPr="00DA7A08" w:rsidRDefault="00F62380" w:rsidP="00DA7A08">
      <w:pPr>
        <w:pStyle w:val="a5"/>
        <w:numPr>
          <w:ilvl w:val="0"/>
          <w:numId w:val="1"/>
        </w:numPr>
        <w:bidi/>
        <w:spacing w:after="0" w:line="276" w:lineRule="auto"/>
        <w:ind w:left="571"/>
        <w:jc w:val="both"/>
        <w:rPr>
          <w:rFonts w:asciiTheme="minorBidi" w:hAnsiTheme="minorBidi"/>
          <w:sz w:val="28"/>
          <w:szCs w:val="28"/>
          <w:rtl/>
          <w:lang w:bidi="fa-IR"/>
        </w:rPr>
      </w:pPr>
      <w:r w:rsidRPr="00DA7A08">
        <w:rPr>
          <w:rFonts w:asciiTheme="minorBidi" w:hAnsiTheme="minorBidi"/>
          <w:sz w:val="28"/>
          <w:szCs w:val="28"/>
          <w:rtl/>
          <w:lang w:bidi="fa-IR"/>
        </w:rPr>
        <w:t xml:space="preserve">انور سلطان، مصادر الالتزام في القانون المدني الاردني، الجامعة الاردنية، ط 1، عمان، ۱۹۸۷، ص 365. </w:t>
      </w:r>
    </w:p>
    <w:p w:rsidR="00F62380" w:rsidRPr="00DA7A08" w:rsidRDefault="00F62380" w:rsidP="00DA7A08">
      <w:pPr>
        <w:pStyle w:val="a5"/>
        <w:numPr>
          <w:ilvl w:val="0"/>
          <w:numId w:val="1"/>
        </w:numPr>
        <w:bidi/>
        <w:spacing w:after="0" w:line="276" w:lineRule="auto"/>
        <w:ind w:left="571"/>
        <w:jc w:val="both"/>
        <w:rPr>
          <w:rFonts w:asciiTheme="minorBidi" w:hAnsiTheme="minorBidi"/>
          <w:sz w:val="28"/>
          <w:szCs w:val="28"/>
          <w:rtl/>
          <w:lang w:bidi="fa-IR"/>
        </w:rPr>
      </w:pPr>
      <w:r w:rsidRPr="00DA7A08">
        <w:rPr>
          <w:rFonts w:asciiTheme="minorBidi" w:hAnsiTheme="minorBidi"/>
          <w:sz w:val="28"/>
          <w:szCs w:val="28"/>
          <w:rtl/>
          <w:lang w:bidi="fa-IR"/>
        </w:rPr>
        <w:t xml:space="preserve">شاب توما منصور، القانون الاداري، دراسة مقارنة، ج ۱،ط ۳، مطبعة جامعة بغداد، ۱۹۷۸، ص ۳4۷. </w:t>
      </w:r>
    </w:p>
    <w:p w:rsidR="00F62380" w:rsidRPr="00DA7A08" w:rsidRDefault="00F62380" w:rsidP="00DA7A08">
      <w:pPr>
        <w:pStyle w:val="a5"/>
        <w:numPr>
          <w:ilvl w:val="0"/>
          <w:numId w:val="1"/>
        </w:numPr>
        <w:bidi/>
        <w:spacing w:after="0" w:line="276" w:lineRule="auto"/>
        <w:ind w:left="571"/>
        <w:jc w:val="both"/>
        <w:rPr>
          <w:rFonts w:asciiTheme="minorBidi" w:hAnsiTheme="minorBidi"/>
          <w:sz w:val="28"/>
          <w:szCs w:val="28"/>
          <w:rtl/>
          <w:lang w:bidi="fa-IR"/>
        </w:rPr>
      </w:pPr>
      <w:r w:rsidRPr="00DA7A08">
        <w:rPr>
          <w:rFonts w:asciiTheme="minorBidi" w:hAnsiTheme="minorBidi"/>
          <w:sz w:val="28"/>
          <w:szCs w:val="28"/>
          <w:rtl/>
          <w:lang w:bidi="fa-IR"/>
        </w:rPr>
        <w:t xml:space="preserve">جابر مهنا شبل، المصدر السابق، ص ۲۳۹. </w:t>
      </w:r>
    </w:p>
    <w:p w:rsidR="00F62380" w:rsidRPr="00DA7A08" w:rsidRDefault="00F62380" w:rsidP="00DA7A08">
      <w:pPr>
        <w:pStyle w:val="a5"/>
        <w:numPr>
          <w:ilvl w:val="0"/>
          <w:numId w:val="1"/>
        </w:numPr>
        <w:bidi/>
        <w:spacing w:after="0" w:line="276" w:lineRule="auto"/>
        <w:ind w:left="571"/>
        <w:jc w:val="both"/>
        <w:rPr>
          <w:rFonts w:asciiTheme="minorBidi" w:hAnsiTheme="minorBidi"/>
          <w:sz w:val="28"/>
          <w:szCs w:val="28"/>
          <w:rtl/>
          <w:lang w:bidi="fa-IR"/>
        </w:rPr>
      </w:pPr>
      <w:r w:rsidRPr="00DA7A08">
        <w:rPr>
          <w:rFonts w:asciiTheme="minorBidi" w:hAnsiTheme="minorBidi"/>
          <w:sz w:val="28"/>
          <w:szCs w:val="28"/>
          <w:rtl/>
          <w:lang w:bidi="fa-IR"/>
        </w:rPr>
        <w:t xml:space="preserve">سليمان محمد الطماوي، القضاء الاداري، قضاء التاديب، دراسة مقارنة، الكتاب الثالث، الطبعة الثانية، دار الفكر العربي، القاهرة، ۱۹۸۷، ص4۸. </w:t>
      </w:r>
    </w:p>
    <w:p w:rsidR="00F62380" w:rsidRPr="00DA7A08" w:rsidRDefault="00F62380" w:rsidP="00DA7A08">
      <w:pPr>
        <w:pStyle w:val="a5"/>
        <w:numPr>
          <w:ilvl w:val="0"/>
          <w:numId w:val="1"/>
        </w:numPr>
        <w:bidi/>
        <w:spacing w:after="0" w:line="276" w:lineRule="auto"/>
        <w:ind w:left="571"/>
        <w:jc w:val="both"/>
        <w:rPr>
          <w:rFonts w:asciiTheme="minorBidi" w:hAnsiTheme="minorBidi"/>
          <w:sz w:val="28"/>
          <w:szCs w:val="28"/>
          <w:rtl/>
          <w:lang w:bidi="fa-IR"/>
        </w:rPr>
      </w:pPr>
      <w:r w:rsidRPr="00DA7A08">
        <w:rPr>
          <w:rFonts w:asciiTheme="minorBidi" w:hAnsiTheme="minorBidi"/>
          <w:sz w:val="28"/>
          <w:szCs w:val="28"/>
          <w:rtl/>
          <w:lang w:bidi="fa-IR"/>
        </w:rPr>
        <w:t>محمد مختار محمد عثمان، الجريمة التأديبية بين القانون الاداري وعلم الادارة العامة الطبعة الاولى، دار الفكر العربي، القاهرة،۱۹۷۳، ص63.</w:t>
      </w:r>
    </w:p>
    <w:p w:rsidR="00F62380" w:rsidRPr="00DA7A08" w:rsidRDefault="00F62380" w:rsidP="00DA7A08">
      <w:pPr>
        <w:pStyle w:val="a5"/>
        <w:numPr>
          <w:ilvl w:val="0"/>
          <w:numId w:val="1"/>
        </w:numPr>
        <w:bidi/>
        <w:spacing w:after="0" w:line="276" w:lineRule="auto"/>
        <w:ind w:left="571"/>
        <w:jc w:val="both"/>
        <w:rPr>
          <w:rFonts w:asciiTheme="minorBidi" w:hAnsiTheme="minorBidi"/>
          <w:sz w:val="28"/>
          <w:szCs w:val="28"/>
          <w:rtl/>
          <w:lang w:bidi="fa-IR"/>
        </w:rPr>
      </w:pPr>
      <w:r w:rsidRPr="00DA7A08">
        <w:rPr>
          <w:rFonts w:asciiTheme="minorBidi" w:hAnsiTheme="minorBidi"/>
          <w:sz w:val="28"/>
          <w:szCs w:val="28"/>
          <w:rtl/>
          <w:lang w:bidi="fa-IR"/>
        </w:rPr>
        <w:t xml:space="preserve">احمد کامل سلامة، المصدر السابق، ص 496. </w:t>
      </w:r>
    </w:p>
    <w:p w:rsidR="00F62380" w:rsidRPr="00DA7A08" w:rsidRDefault="00F62380" w:rsidP="00DA7A08">
      <w:pPr>
        <w:pStyle w:val="a5"/>
        <w:numPr>
          <w:ilvl w:val="0"/>
          <w:numId w:val="1"/>
        </w:numPr>
        <w:bidi/>
        <w:spacing w:after="0" w:line="276" w:lineRule="auto"/>
        <w:ind w:left="571"/>
        <w:jc w:val="both"/>
        <w:rPr>
          <w:rFonts w:asciiTheme="minorBidi" w:hAnsiTheme="minorBidi"/>
          <w:sz w:val="28"/>
          <w:szCs w:val="28"/>
          <w:rtl/>
          <w:lang w:bidi="fa-IR"/>
        </w:rPr>
      </w:pPr>
      <w:r w:rsidRPr="00DA7A08">
        <w:rPr>
          <w:rFonts w:asciiTheme="minorBidi" w:hAnsiTheme="minorBidi"/>
          <w:sz w:val="28"/>
          <w:szCs w:val="28"/>
          <w:rtl/>
          <w:lang w:bidi="fa-IR"/>
        </w:rPr>
        <w:t xml:space="preserve">حسن عكوش، المسؤولية العقدية والتقصيرية، ط 2، منقحة، دار الفكر الحديث، ۱۹۹۰، ص 54. </w:t>
      </w:r>
    </w:p>
    <w:p w:rsidR="00F62380" w:rsidRPr="00DA7A08" w:rsidRDefault="00F62380" w:rsidP="00DA7A08">
      <w:pPr>
        <w:pStyle w:val="a5"/>
        <w:numPr>
          <w:ilvl w:val="0"/>
          <w:numId w:val="1"/>
        </w:numPr>
        <w:bidi/>
        <w:spacing w:after="0" w:line="276" w:lineRule="auto"/>
        <w:ind w:left="571"/>
        <w:jc w:val="both"/>
        <w:rPr>
          <w:rFonts w:asciiTheme="minorBidi" w:hAnsiTheme="minorBidi"/>
          <w:sz w:val="28"/>
          <w:szCs w:val="28"/>
          <w:rtl/>
          <w:lang w:bidi="fa-IR"/>
        </w:rPr>
      </w:pPr>
      <w:r w:rsidRPr="00DA7A08">
        <w:rPr>
          <w:rFonts w:asciiTheme="minorBidi" w:hAnsiTheme="minorBidi"/>
          <w:sz w:val="28"/>
          <w:szCs w:val="28"/>
          <w:rtl/>
          <w:lang w:bidi="fa-IR"/>
        </w:rPr>
        <w:t xml:space="preserve">مصطفی مرعي، المسؤولية المدنية في القانون المصري، مكتبة عبد الله وهبة، ط ۲، القاهرة، ۱۹۹4، ص 155. </w:t>
      </w:r>
    </w:p>
    <w:p w:rsidR="00F62380" w:rsidRPr="00DA7A08" w:rsidRDefault="00F62380" w:rsidP="00DA7A08">
      <w:pPr>
        <w:pStyle w:val="a5"/>
        <w:numPr>
          <w:ilvl w:val="0"/>
          <w:numId w:val="1"/>
        </w:numPr>
        <w:bidi/>
        <w:spacing w:after="0" w:line="276" w:lineRule="auto"/>
        <w:ind w:left="571"/>
        <w:jc w:val="both"/>
        <w:rPr>
          <w:rFonts w:asciiTheme="minorBidi" w:hAnsiTheme="minorBidi"/>
          <w:sz w:val="28"/>
          <w:szCs w:val="28"/>
          <w:rtl/>
          <w:lang w:bidi="fa-IR"/>
        </w:rPr>
      </w:pPr>
      <w:r w:rsidRPr="00DA7A08">
        <w:rPr>
          <w:rFonts w:asciiTheme="minorBidi" w:hAnsiTheme="minorBidi"/>
          <w:sz w:val="28"/>
          <w:szCs w:val="28"/>
          <w:rtl/>
          <w:lang w:bidi="fa-IR"/>
        </w:rPr>
        <w:t>حسن عكوش، المصدر السابق، ص ۱۰۰.</w:t>
      </w:r>
    </w:p>
    <w:p w:rsidR="00F62380" w:rsidRPr="00DA7A08" w:rsidRDefault="00F62380" w:rsidP="00DA7A08">
      <w:pPr>
        <w:pStyle w:val="a5"/>
        <w:numPr>
          <w:ilvl w:val="0"/>
          <w:numId w:val="1"/>
        </w:numPr>
        <w:bidi/>
        <w:spacing w:after="0" w:line="276" w:lineRule="auto"/>
        <w:ind w:left="571"/>
        <w:jc w:val="both"/>
        <w:rPr>
          <w:rFonts w:asciiTheme="minorBidi" w:hAnsiTheme="minorBidi"/>
          <w:sz w:val="28"/>
          <w:szCs w:val="28"/>
          <w:rtl/>
          <w:lang w:bidi="fa-IR"/>
        </w:rPr>
      </w:pPr>
      <w:r w:rsidRPr="00DA7A08">
        <w:rPr>
          <w:rFonts w:asciiTheme="minorBidi" w:hAnsiTheme="minorBidi"/>
          <w:sz w:val="28"/>
          <w:szCs w:val="28"/>
          <w:rtl/>
          <w:lang w:bidi="fa-IR"/>
        </w:rPr>
        <w:t>حسن عكوش، المصدر السابق، ص ۱۰2.</w:t>
      </w:r>
    </w:p>
    <w:p w:rsidR="00F62380" w:rsidRPr="00DA7A08" w:rsidRDefault="00F62380" w:rsidP="00DA7A08">
      <w:pPr>
        <w:pStyle w:val="a5"/>
        <w:numPr>
          <w:ilvl w:val="0"/>
          <w:numId w:val="1"/>
        </w:numPr>
        <w:bidi/>
        <w:spacing w:after="0" w:line="276" w:lineRule="auto"/>
        <w:ind w:left="571"/>
        <w:jc w:val="both"/>
        <w:rPr>
          <w:rFonts w:asciiTheme="minorBidi" w:hAnsiTheme="minorBidi"/>
          <w:sz w:val="28"/>
          <w:szCs w:val="28"/>
          <w:lang w:bidi="fa-IR"/>
        </w:rPr>
      </w:pPr>
      <w:r w:rsidRPr="00DA7A08">
        <w:rPr>
          <w:rFonts w:asciiTheme="minorBidi" w:hAnsiTheme="minorBidi"/>
          <w:sz w:val="28"/>
          <w:szCs w:val="28"/>
          <w:rtl/>
          <w:lang w:bidi="fa-IR"/>
        </w:rPr>
        <w:t>حسین عامر، عبد الرحيم عامر، المسؤولية المدنية، ط ۲، دار المعارف، الإسكندرية، ۱۹۷۹، ص 11-12.</w:t>
      </w:r>
    </w:p>
    <w:p w:rsidR="00F62380" w:rsidRPr="00DA7A08" w:rsidRDefault="00F62380" w:rsidP="00DA7A08">
      <w:pPr>
        <w:pStyle w:val="a5"/>
        <w:numPr>
          <w:ilvl w:val="0"/>
          <w:numId w:val="1"/>
        </w:numPr>
        <w:bidi/>
        <w:spacing w:after="0" w:line="276" w:lineRule="auto"/>
        <w:ind w:left="571"/>
        <w:jc w:val="both"/>
        <w:rPr>
          <w:rFonts w:asciiTheme="minorBidi" w:hAnsiTheme="minorBidi"/>
          <w:sz w:val="28"/>
          <w:szCs w:val="28"/>
          <w:rtl/>
          <w:lang w:bidi="fa-IR"/>
        </w:rPr>
      </w:pPr>
      <w:r w:rsidRPr="00DA7A08">
        <w:rPr>
          <w:rFonts w:asciiTheme="minorBidi" w:hAnsiTheme="minorBidi"/>
          <w:sz w:val="28"/>
          <w:szCs w:val="28"/>
          <w:rtl/>
          <w:lang w:bidi="fa-IR"/>
        </w:rPr>
        <w:t>حسین عامر، عبد الرحيم عامر، المصدر السابق، ص 115.</w:t>
      </w:r>
    </w:p>
    <w:p w:rsidR="00F62380" w:rsidRPr="00DA7A08" w:rsidRDefault="00F62380" w:rsidP="00DA7A08">
      <w:pPr>
        <w:pStyle w:val="a5"/>
        <w:numPr>
          <w:ilvl w:val="0"/>
          <w:numId w:val="1"/>
        </w:numPr>
        <w:bidi/>
        <w:spacing w:after="0" w:line="276" w:lineRule="auto"/>
        <w:ind w:left="571"/>
        <w:jc w:val="both"/>
        <w:rPr>
          <w:rFonts w:asciiTheme="minorBidi" w:hAnsiTheme="minorBidi"/>
          <w:sz w:val="28"/>
          <w:szCs w:val="28"/>
          <w:rtl/>
          <w:lang w:bidi="fa-IR"/>
        </w:rPr>
      </w:pPr>
      <w:r w:rsidRPr="00DA7A08">
        <w:rPr>
          <w:rFonts w:asciiTheme="minorBidi" w:hAnsiTheme="minorBidi"/>
          <w:sz w:val="28"/>
          <w:szCs w:val="28"/>
          <w:rtl/>
          <w:lang w:bidi="fa-IR"/>
        </w:rPr>
        <w:t xml:space="preserve">د. غني ريسان الساعدي، د. رائد صيوان المالكي، مدى التزام البائع في المسؤولية عن فيروس الحاسب، مجلة النهرين للحقوق، العدد ۲۰ سنة، ۲۰۰۹، ص 70. </w:t>
      </w:r>
    </w:p>
    <w:p w:rsidR="00F62380" w:rsidRPr="00DA7A08" w:rsidRDefault="00F62380" w:rsidP="00DA7A08">
      <w:pPr>
        <w:pStyle w:val="a5"/>
        <w:numPr>
          <w:ilvl w:val="0"/>
          <w:numId w:val="1"/>
        </w:numPr>
        <w:bidi/>
        <w:spacing w:after="0" w:line="276" w:lineRule="auto"/>
        <w:ind w:left="571"/>
        <w:jc w:val="both"/>
        <w:rPr>
          <w:rFonts w:asciiTheme="minorBidi" w:hAnsiTheme="minorBidi"/>
          <w:sz w:val="28"/>
          <w:szCs w:val="28"/>
          <w:rtl/>
          <w:lang w:bidi="fa-IR"/>
        </w:rPr>
      </w:pPr>
      <w:r w:rsidRPr="00DA7A08">
        <w:rPr>
          <w:rFonts w:asciiTheme="minorBidi" w:hAnsiTheme="minorBidi"/>
          <w:sz w:val="28"/>
          <w:szCs w:val="28"/>
          <w:rtl/>
          <w:lang w:bidi="fa-IR"/>
        </w:rPr>
        <w:t xml:space="preserve">أسل عبد الكاظم کریم، المصدر السابق، ص ج من المقدمة. </w:t>
      </w:r>
    </w:p>
    <w:p w:rsidR="00F62380" w:rsidRPr="00DA7A08" w:rsidRDefault="00F62380" w:rsidP="00DA7A08">
      <w:pPr>
        <w:pStyle w:val="a5"/>
        <w:numPr>
          <w:ilvl w:val="0"/>
          <w:numId w:val="1"/>
        </w:numPr>
        <w:bidi/>
        <w:spacing w:after="0" w:line="276" w:lineRule="auto"/>
        <w:ind w:left="571"/>
        <w:jc w:val="both"/>
        <w:rPr>
          <w:rFonts w:asciiTheme="minorBidi" w:hAnsiTheme="minorBidi"/>
          <w:sz w:val="28"/>
          <w:szCs w:val="28"/>
          <w:lang w:bidi="fa-IR"/>
        </w:rPr>
      </w:pPr>
      <w:r w:rsidRPr="00DA7A08">
        <w:rPr>
          <w:rFonts w:asciiTheme="minorBidi" w:hAnsiTheme="minorBidi"/>
          <w:sz w:val="28"/>
          <w:szCs w:val="28"/>
          <w:rtl/>
          <w:lang w:bidi="fa-IR"/>
        </w:rPr>
        <w:t>نهلا عبد القادر، الجرائم المعلوماتية، ط۲، دار الثقافة للنشر والتوزيع، عمان، ۲۰۱۰، ص 217.</w:t>
      </w:r>
    </w:p>
    <w:p w:rsidR="00F62380" w:rsidRPr="00DA7A08" w:rsidRDefault="00F62380" w:rsidP="00DA7A08">
      <w:pPr>
        <w:pStyle w:val="a5"/>
        <w:numPr>
          <w:ilvl w:val="0"/>
          <w:numId w:val="1"/>
        </w:numPr>
        <w:bidi/>
        <w:spacing w:after="0" w:line="276" w:lineRule="auto"/>
        <w:ind w:left="571"/>
        <w:jc w:val="both"/>
        <w:rPr>
          <w:rFonts w:asciiTheme="minorBidi" w:hAnsiTheme="minorBidi"/>
          <w:sz w:val="28"/>
          <w:szCs w:val="28"/>
          <w:rtl/>
          <w:lang w:bidi="fa-IR"/>
        </w:rPr>
      </w:pPr>
      <w:r w:rsidRPr="00DA7A08">
        <w:rPr>
          <w:rFonts w:asciiTheme="minorBidi" w:hAnsiTheme="minorBidi"/>
          <w:sz w:val="28"/>
          <w:szCs w:val="28"/>
          <w:rtl/>
          <w:lang w:bidi="fa-IR"/>
        </w:rPr>
        <w:t xml:space="preserve">سعد السعيد المصري، المصدر السابق، ص 4۹۰. </w:t>
      </w:r>
    </w:p>
    <w:p w:rsidR="00F62380" w:rsidRPr="00DA7A08" w:rsidRDefault="00F62380" w:rsidP="00DA7A08">
      <w:pPr>
        <w:pStyle w:val="a5"/>
        <w:numPr>
          <w:ilvl w:val="0"/>
          <w:numId w:val="1"/>
        </w:numPr>
        <w:bidi/>
        <w:spacing w:after="0" w:line="276" w:lineRule="auto"/>
        <w:ind w:left="571"/>
        <w:jc w:val="both"/>
        <w:rPr>
          <w:rFonts w:asciiTheme="minorBidi" w:hAnsiTheme="minorBidi"/>
          <w:sz w:val="28"/>
          <w:szCs w:val="28"/>
          <w:lang w:bidi="fa-IR"/>
        </w:rPr>
      </w:pPr>
      <w:r w:rsidRPr="00DA7A08">
        <w:rPr>
          <w:rFonts w:asciiTheme="minorBidi" w:hAnsiTheme="minorBidi"/>
          <w:sz w:val="28"/>
          <w:szCs w:val="28"/>
          <w:rtl/>
          <w:lang w:bidi="fa-IR"/>
        </w:rPr>
        <w:t>نزيه محمد الصادق المهدي، بعض مشکلات المسؤولية المدنية المعاصرة، دار النهضة العربية، القاهرة، ۲۰۰6، ص 24.</w:t>
      </w:r>
    </w:p>
    <w:p w:rsidR="00F62380" w:rsidRPr="00DA7A08" w:rsidRDefault="00F62380" w:rsidP="00DA7A08">
      <w:pPr>
        <w:pStyle w:val="a5"/>
        <w:numPr>
          <w:ilvl w:val="0"/>
          <w:numId w:val="1"/>
        </w:numPr>
        <w:bidi/>
        <w:spacing w:after="0" w:line="276" w:lineRule="auto"/>
        <w:ind w:left="571"/>
        <w:jc w:val="both"/>
        <w:rPr>
          <w:rFonts w:asciiTheme="minorBidi" w:hAnsiTheme="minorBidi"/>
          <w:sz w:val="28"/>
          <w:szCs w:val="28"/>
          <w:lang w:bidi="fa-IR"/>
        </w:rPr>
      </w:pPr>
      <w:r w:rsidRPr="00DA7A08">
        <w:rPr>
          <w:rFonts w:asciiTheme="minorBidi" w:hAnsiTheme="minorBidi"/>
          <w:sz w:val="28"/>
          <w:szCs w:val="28"/>
          <w:rtl/>
          <w:lang w:bidi="fa-IR"/>
        </w:rPr>
        <w:t>سعد السعيد المصري، المصدر السابق، ص 492-493.</w:t>
      </w:r>
    </w:p>
    <w:p w:rsidR="00F62380" w:rsidRPr="00DA7A08" w:rsidRDefault="00F62380" w:rsidP="00DA7A08">
      <w:pPr>
        <w:pStyle w:val="a5"/>
        <w:numPr>
          <w:ilvl w:val="0"/>
          <w:numId w:val="1"/>
        </w:numPr>
        <w:bidi/>
        <w:spacing w:after="0" w:line="276" w:lineRule="auto"/>
        <w:ind w:left="571"/>
        <w:jc w:val="both"/>
        <w:rPr>
          <w:rFonts w:asciiTheme="minorBidi" w:hAnsiTheme="minorBidi"/>
          <w:sz w:val="28"/>
          <w:szCs w:val="28"/>
          <w:rtl/>
          <w:lang w:bidi="fa-IR"/>
        </w:rPr>
      </w:pPr>
      <w:r w:rsidRPr="00DA7A08">
        <w:rPr>
          <w:rFonts w:asciiTheme="minorBidi" w:hAnsiTheme="minorBidi"/>
          <w:sz w:val="28"/>
          <w:szCs w:val="28"/>
          <w:rtl/>
          <w:lang w:bidi="fa-IR"/>
        </w:rPr>
        <w:t xml:space="preserve">نزيه محمد الصادق المهدي، بعض مشكلات المسؤولية المدنية المعاصرة، المصدر السابق، ص 25. </w:t>
      </w:r>
    </w:p>
    <w:p w:rsidR="00465347" w:rsidRPr="00DA7A08" w:rsidRDefault="00F62380" w:rsidP="00DA7A08">
      <w:pPr>
        <w:pStyle w:val="a5"/>
        <w:numPr>
          <w:ilvl w:val="0"/>
          <w:numId w:val="1"/>
        </w:numPr>
        <w:bidi/>
        <w:spacing w:after="0" w:line="276" w:lineRule="auto"/>
        <w:ind w:left="571"/>
        <w:jc w:val="both"/>
        <w:rPr>
          <w:rFonts w:asciiTheme="minorBidi" w:hAnsiTheme="minorBidi"/>
          <w:sz w:val="28"/>
          <w:szCs w:val="28"/>
          <w:lang w:bidi="fa-IR"/>
        </w:rPr>
      </w:pPr>
      <w:r w:rsidRPr="00DA7A08">
        <w:rPr>
          <w:rFonts w:asciiTheme="minorBidi" w:hAnsiTheme="minorBidi"/>
          <w:sz w:val="28"/>
          <w:szCs w:val="28"/>
          <w:rtl/>
          <w:lang w:bidi="fa-IR"/>
        </w:rPr>
        <w:lastRenderedPageBreak/>
        <w:t xml:space="preserve">خالد </w:t>
      </w:r>
      <w:r w:rsidR="00DA7A08">
        <w:rPr>
          <w:rFonts w:asciiTheme="minorBidi" w:hAnsiTheme="minorBidi"/>
          <w:sz w:val="28"/>
          <w:szCs w:val="28"/>
          <w:rtl/>
          <w:lang w:bidi="fa-IR"/>
        </w:rPr>
        <w:t>أبو الفتوح، المصدر السابق، ص 42</w:t>
      </w:r>
    </w:p>
    <w:sectPr w:rsidR="00465347" w:rsidRPr="00DA7A08">
      <w:headerReference w:type="default" r:id="rId9"/>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7E6" w:rsidRDefault="00D707E6" w:rsidP="00A53B80">
      <w:pPr>
        <w:spacing w:after="0" w:line="240" w:lineRule="auto"/>
      </w:pPr>
      <w:r>
        <w:separator/>
      </w:r>
    </w:p>
  </w:endnote>
  <w:endnote w:type="continuationSeparator" w:id="0">
    <w:p w:rsidR="00D707E6" w:rsidRDefault="00D707E6" w:rsidP="00A53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7E6" w:rsidRDefault="00D707E6" w:rsidP="00A53B80">
      <w:pPr>
        <w:bidi/>
        <w:spacing w:after="0" w:line="240" w:lineRule="auto"/>
      </w:pPr>
      <w:r>
        <w:separator/>
      </w:r>
    </w:p>
  </w:footnote>
  <w:footnote w:type="continuationSeparator" w:id="0">
    <w:p w:rsidR="00D707E6" w:rsidRDefault="00D707E6" w:rsidP="00A53B80">
      <w:pPr>
        <w:bidi/>
        <w:spacing w:after="0" w:line="240" w:lineRule="auto"/>
      </w:pPr>
      <w:r>
        <w:continuationSeparator/>
      </w:r>
    </w:p>
  </w:footnote>
  <w:footnote w:type="continuationNotice" w:id="1">
    <w:p w:rsidR="00D707E6" w:rsidRDefault="00D707E6" w:rsidP="00A53B80">
      <w:pPr>
        <w:bidi/>
        <w:spacing w:after="0" w:line="240" w:lineRule="auto"/>
      </w:pPr>
    </w:p>
  </w:footnote>
  <w:footnote w:id="2">
    <w:p w:rsidR="00BD7527" w:rsidRPr="00BD7527" w:rsidRDefault="00BD7527" w:rsidP="00BD7527">
      <w:pPr>
        <w:bidi/>
        <w:spacing w:after="0" w:line="240" w:lineRule="auto"/>
        <w:jc w:val="both"/>
        <w:rPr>
          <w:rFonts w:ascii="Traditional Arabic" w:hAnsi="Traditional Arabic" w:cs="Traditional Arabic"/>
          <w:sz w:val="24"/>
          <w:szCs w:val="24"/>
          <w:rtl/>
          <w:lang w:bidi="fa-IR"/>
        </w:rPr>
      </w:pPr>
      <w:r>
        <w:rPr>
          <w:rStyle w:val="a4"/>
        </w:rPr>
        <w:footnoteRef/>
      </w:r>
      <w:r>
        <w:t xml:space="preserve"> </w:t>
      </w:r>
      <w:r w:rsidRPr="00BD7527">
        <w:rPr>
          <w:rFonts w:ascii="Traditional Arabic" w:hAnsi="Traditional Arabic" w:cs="Traditional Arabic" w:hint="cs"/>
          <w:sz w:val="24"/>
          <w:szCs w:val="24"/>
          <w:rtl/>
          <w:lang w:bidi="fa-IR"/>
        </w:rPr>
        <w:t>وبخصوص</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الموقف</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التشريعي</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من</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المسؤولية</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التقصيرية</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فقد</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عالجها</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المشرع</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الفرنسي</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في</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المادة</w:t>
      </w:r>
      <w:r w:rsidRPr="00BD7527">
        <w:rPr>
          <w:rFonts w:ascii="Traditional Arabic" w:hAnsi="Traditional Arabic" w:cs="Traditional Arabic"/>
          <w:sz w:val="24"/>
          <w:szCs w:val="24"/>
          <w:rtl/>
          <w:lang w:bidi="fa-IR"/>
        </w:rPr>
        <w:t xml:space="preserve"> (١٣٨٢) </w:t>
      </w:r>
      <w:r w:rsidRPr="00BD7527">
        <w:rPr>
          <w:rFonts w:ascii="Traditional Arabic" w:hAnsi="Traditional Arabic" w:cs="Traditional Arabic" w:hint="cs"/>
          <w:sz w:val="24"/>
          <w:szCs w:val="24"/>
          <w:rtl/>
          <w:lang w:bidi="fa-IR"/>
        </w:rPr>
        <w:t>من القانون</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المدني</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والتي</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تنص</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على</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أن</w:t>
      </w:r>
      <w:r w:rsidRPr="00BD7527">
        <w:rPr>
          <w:rFonts w:ascii="Traditional Arabic" w:hAnsi="Traditional Arabic" w:cs="Traditional Arabic"/>
          <w:sz w:val="24"/>
          <w:szCs w:val="24"/>
          <w:rtl/>
          <w:lang w:bidi="fa-IR"/>
        </w:rPr>
        <w:t xml:space="preserve"> (( </w:t>
      </w:r>
      <w:r w:rsidRPr="00BD7527">
        <w:rPr>
          <w:rFonts w:ascii="Traditional Arabic" w:hAnsi="Traditional Arabic" w:cs="Traditional Arabic" w:hint="cs"/>
          <w:sz w:val="24"/>
          <w:szCs w:val="24"/>
          <w:rtl/>
          <w:lang w:bidi="fa-IR"/>
        </w:rPr>
        <w:t>كل</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عمل</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أياً</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كان</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يسبب</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ضرراً</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للغير</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يلزم</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من</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حصل</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الضرر</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بخطئه</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أن</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يصلحه</w:t>
      </w:r>
      <w:r w:rsidRPr="00BD7527">
        <w:rPr>
          <w:rFonts w:ascii="Traditional Arabic" w:hAnsi="Traditional Arabic" w:cs="Traditional Arabic"/>
          <w:sz w:val="24"/>
          <w:szCs w:val="24"/>
          <w:rtl/>
          <w:lang w:bidi="fa-IR"/>
        </w:rPr>
        <w:t>))</w:t>
      </w:r>
      <w:r w:rsidRPr="00BD7527">
        <w:rPr>
          <w:rFonts w:ascii="Traditional Arabic" w:hAnsi="Traditional Arabic" w:cs="Traditional Arabic" w:hint="cs"/>
          <w:sz w:val="24"/>
          <w:szCs w:val="24"/>
          <w:rtl/>
          <w:lang w:bidi="fa-IR"/>
        </w:rPr>
        <w:t>،</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كما</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نصت</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المادة</w:t>
      </w:r>
      <w:r w:rsidRPr="00BD7527">
        <w:rPr>
          <w:rFonts w:ascii="Traditional Arabic" w:hAnsi="Traditional Arabic" w:cs="Traditional Arabic"/>
          <w:sz w:val="24"/>
          <w:szCs w:val="24"/>
          <w:rtl/>
          <w:lang w:bidi="fa-IR"/>
        </w:rPr>
        <w:t xml:space="preserve"> (۱۳۸۳) </w:t>
      </w:r>
      <w:r w:rsidRPr="00BD7527">
        <w:rPr>
          <w:rFonts w:ascii="Traditional Arabic" w:hAnsi="Traditional Arabic" w:cs="Traditional Arabic" w:hint="cs"/>
          <w:sz w:val="24"/>
          <w:szCs w:val="24"/>
          <w:rtl/>
          <w:lang w:bidi="fa-IR"/>
        </w:rPr>
        <w:t>على</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أن</w:t>
      </w:r>
      <w:r w:rsidRPr="00BD7527">
        <w:rPr>
          <w:rFonts w:ascii="Traditional Arabic" w:hAnsi="Traditional Arabic" w:cs="Traditional Arabic"/>
          <w:sz w:val="24"/>
          <w:szCs w:val="24"/>
          <w:rtl/>
          <w:lang w:bidi="fa-IR"/>
        </w:rPr>
        <w:t xml:space="preserve"> (( </w:t>
      </w:r>
      <w:r w:rsidRPr="00BD7527">
        <w:rPr>
          <w:rFonts w:ascii="Traditional Arabic" w:hAnsi="Traditional Arabic" w:cs="Traditional Arabic" w:hint="cs"/>
          <w:sz w:val="24"/>
          <w:szCs w:val="24"/>
          <w:rtl/>
          <w:lang w:bidi="fa-IR"/>
        </w:rPr>
        <w:t>كل</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شخص</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يسأل</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عن</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الضرر</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الذي</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يسببه</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ليس</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فقط</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بفعله</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وإنما</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أيضاً</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بإهماله</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أو</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بعدم</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تبصره</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أما</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المشرع</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المصري</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فقد</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نص</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على</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المسؤولية</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التقصيرية</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في</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القانون</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المدني</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المادة</w:t>
      </w:r>
      <w:r w:rsidRPr="00BD7527">
        <w:rPr>
          <w:rFonts w:ascii="Traditional Arabic" w:hAnsi="Traditional Arabic" w:cs="Traditional Arabic"/>
          <w:sz w:val="24"/>
          <w:szCs w:val="24"/>
          <w:rtl/>
          <w:lang w:bidi="fa-IR"/>
        </w:rPr>
        <w:t xml:space="preserve"> (١٦٣) </w:t>
      </w:r>
      <w:r w:rsidRPr="00BD7527">
        <w:rPr>
          <w:rFonts w:ascii="Traditional Arabic" w:hAnsi="Traditional Arabic" w:cs="Traditional Arabic" w:hint="cs"/>
          <w:sz w:val="24"/>
          <w:szCs w:val="24"/>
          <w:rtl/>
          <w:lang w:bidi="fa-IR"/>
        </w:rPr>
        <w:t>والتي</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تنص</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على</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أن</w:t>
      </w:r>
      <w:r w:rsidRPr="00BD7527">
        <w:rPr>
          <w:rFonts w:ascii="Traditional Arabic" w:hAnsi="Traditional Arabic" w:cs="Traditional Arabic"/>
          <w:sz w:val="24"/>
          <w:szCs w:val="24"/>
          <w:rtl/>
          <w:lang w:bidi="fa-IR"/>
        </w:rPr>
        <w:t xml:space="preserve"> (( </w:t>
      </w:r>
      <w:r w:rsidRPr="00BD7527">
        <w:rPr>
          <w:rFonts w:ascii="Traditional Arabic" w:hAnsi="Traditional Arabic" w:cs="Traditional Arabic" w:hint="cs"/>
          <w:sz w:val="24"/>
          <w:szCs w:val="24"/>
          <w:rtl/>
          <w:lang w:bidi="fa-IR"/>
        </w:rPr>
        <w:t>كل</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خطأ</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يسبب</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ضرراً</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للغير</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يلزم</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من</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ارتكبه</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التعويض</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أما</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المشرع</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العراقي</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فقد</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عالج</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المسؤولية</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التقصيرية</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في</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المادة</w:t>
      </w:r>
      <w:r w:rsidRPr="00BD7527">
        <w:rPr>
          <w:rFonts w:ascii="Traditional Arabic" w:hAnsi="Traditional Arabic" w:cs="Traditional Arabic"/>
          <w:sz w:val="24"/>
          <w:szCs w:val="24"/>
          <w:rtl/>
          <w:lang w:bidi="fa-IR"/>
        </w:rPr>
        <w:t xml:space="preserve"> (١٨٦) </w:t>
      </w:r>
      <w:r w:rsidRPr="00BD7527">
        <w:rPr>
          <w:rFonts w:ascii="Traditional Arabic" w:hAnsi="Traditional Arabic" w:cs="Traditional Arabic" w:hint="cs"/>
          <w:sz w:val="24"/>
          <w:szCs w:val="24"/>
          <w:rtl/>
          <w:lang w:bidi="fa-IR"/>
        </w:rPr>
        <w:t>والتي</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تبين</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الإعمال</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غير</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المشروعة</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التي</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تقع</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على</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المال والمادة</w:t>
      </w:r>
      <w:r w:rsidRPr="00BD7527">
        <w:rPr>
          <w:rFonts w:ascii="Traditional Arabic" w:hAnsi="Traditional Arabic" w:cs="Traditional Arabic"/>
          <w:sz w:val="24"/>
          <w:szCs w:val="24"/>
          <w:rtl/>
          <w:lang w:bidi="fa-IR"/>
        </w:rPr>
        <w:t xml:space="preserve"> (٢٠٢) </w:t>
      </w:r>
      <w:r w:rsidRPr="00BD7527">
        <w:rPr>
          <w:rFonts w:ascii="Traditional Arabic" w:hAnsi="Traditional Arabic" w:cs="Traditional Arabic" w:hint="cs"/>
          <w:sz w:val="24"/>
          <w:szCs w:val="24"/>
          <w:rtl/>
          <w:lang w:bidi="fa-IR"/>
        </w:rPr>
        <w:t>والتي</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تخص</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الأعمال</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غير</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المشروعة</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التي</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تقع</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على</w:t>
      </w:r>
      <w:r w:rsidRPr="00BD7527">
        <w:rPr>
          <w:rFonts w:ascii="Traditional Arabic" w:hAnsi="Traditional Arabic" w:cs="Traditional Arabic"/>
          <w:sz w:val="24"/>
          <w:szCs w:val="24"/>
          <w:rtl/>
          <w:lang w:bidi="fa-IR"/>
        </w:rPr>
        <w:t xml:space="preserve"> </w:t>
      </w:r>
      <w:r w:rsidRPr="00BD7527">
        <w:rPr>
          <w:rFonts w:ascii="Traditional Arabic" w:hAnsi="Traditional Arabic" w:cs="Traditional Arabic" w:hint="cs"/>
          <w:sz w:val="24"/>
          <w:szCs w:val="24"/>
          <w:rtl/>
          <w:lang w:bidi="fa-IR"/>
        </w:rPr>
        <w:t>النفس</w:t>
      </w:r>
      <w:r w:rsidRPr="00BD7527">
        <w:rPr>
          <w:rFonts w:ascii="Traditional Arabic" w:hAnsi="Traditional Arabic" w:cs="Traditional Arabic"/>
          <w:sz w:val="24"/>
          <w:szCs w:val="24"/>
          <w:rtl/>
          <w:lang w:bidi="fa-I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A31" w:rsidRPr="00C54A31" w:rsidRDefault="00C54A31" w:rsidP="00C54A31">
    <w:pPr>
      <w:tabs>
        <w:tab w:val="center" w:pos="4153"/>
        <w:tab w:val="right" w:pos="8306"/>
      </w:tabs>
      <w:bidi/>
      <w:spacing w:after="0" w:line="240" w:lineRule="auto"/>
      <w:ind w:left="-211"/>
      <w:jc w:val="center"/>
      <w:rPr>
        <w:rFonts w:ascii="Simplified Arabic" w:eastAsia="Times New Roman" w:hAnsi="Simplified Arabic" w:cs="Simplified Arabic"/>
        <w:b/>
        <w:bCs/>
        <w:lang w:eastAsia="x-none" w:bidi="ar-IQ"/>
      </w:rPr>
    </w:pPr>
    <w:r w:rsidRPr="00C54A31">
      <w:rPr>
        <w:rFonts w:ascii="Simplified Arabic" w:eastAsia="Times New Roman" w:hAnsi="Simplified Arabic" w:cs="Simplified Arabic"/>
        <w:b/>
        <w:bCs/>
        <w:rtl/>
        <w:lang w:val="x-none" w:eastAsia="x-none" w:bidi="ar-IQ"/>
      </w:rPr>
      <w:t>مجلة معايير الجودة للدراسات والبحوث . السنة ال</w:t>
    </w:r>
    <w:r>
      <w:rPr>
        <w:rFonts w:ascii="Simplified Arabic" w:eastAsia="Times New Roman" w:hAnsi="Simplified Arabic" w:cs="Simplified Arabic" w:hint="cs"/>
        <w:b/>
        <w:bCs/>
        <w:rtl/>
        <w:lang w:val="x-none" w:eastAsia="x-none" w:bidi="ar-IQ"/>
      </w:rPr>
      <w:t>ثالثة</w:t>
    </w:r>
    <w:r w:rsidRPr="00C54A31">
      <w:rPr>
        <w:rFonts w:ascii="Simplified Arabic" w:eastAsia="Times New Roman" w:hAnsi="Simplified Arabic" w:cs="Simplified Arabic"/>
        <w:b/>
        <w:bCs/>
        <w:rtl/>
        <w:lang w:val="x-none" w:eastAsia="x-none" w:bidi="ar-IQ"/>
      </w:rPr>
      <w:t xml:space="preserve">/ المجلد </w:t>
    </w:r>
    <w:r>
      <w:rPr>
        <w:rFonts w:ascii="Simplified Arabic" w:eastAsia="Times New Roman" w:hAnsi="Simplified Arabic" w:cs="Simplified Arabic" w:hint="cs"/>
        <w:b/>
        <w:bCs/>
        <w:rtl/>
        <w:lang w:eastAsia="x-none" w:bidi="ar-IQ"/>
      </w:rPr>
      <w:t>الثالث</w:t>
    </w:r>
    <w:r>
      <w:rPr>
        <w:rFonts w:ascii="Simplified Arabic" w:eastAsia="Times New Roman" w:hAnsi="Simplified Arabic" w:cs="Simplified Arabic"/>
        <w:b/>
        <w:bCs/>
        <w:rtl/>
        <w:lang w:val="x-none" w:eastAsia="x-none" w:bidi="ar-IQ"/>
      </w:rPr>
      <w:t xml:space="preserve">/ العدد </w:t>
    </w:r>
    <w:r>
      <w:rPr>
        <w:rFonts w:ascii="Simplified Arabic" w:eastAsia="Times New Roman" w:hAnsi="Simplified Arabic" w:cs="Simplified Arabic" w:hint="cs"/>
        <w:b/>
        <w:bCs/>
        <w:rtl/>
        <w:lang w:val="x-none" w:eastAsia="x-none" w:bidi="ar-IQ"/>
      </w:rPr>
      <w:t>الاول</w:t>
    </w:r>
    <w:r w:rsidRPr="00C54A31">
      <w:rPr>
        <w:rFonts w:ascii="Simplified Arabic" w:eastAsia="Times New Roman" w:hAnsi="Simplified Arabic" w:cs="Simplified Arabic"/>
        <w:b/>
        <w:bCs/>
        <w:rtl/>
        <w:lang w:val="x-none" w:eastAsia="x-none" w:bidi="ar-IQ"/>
      </w:rPr>
      <w:t xml:space="preserve"> لسنة 202</w:t>
    </w:r>
    <w:r>
      <w:rPr>
        <w:rFonts w:ascii="Simplified Arabic" w:eastAsia="Times New Roman" w:hAnsi="Simplified Arabic" w:cs="Simplified Arabic" w:hint="cs"/>
        <w:b/>
        <w:bCs/>
        <w:rtl/>
        <w:lang w:val="x-none" w:eastAsia="x-none" w:bidi="ar-IQ"/>
      </w:rPr>
      <w:t>3</w:t>
    </w:r>
    <w:r w:rsidRPr="00C54A31">
      <w:rPr>
        <w:rFonts w:ascii="Simplified Arabic" w:eastAsia="Times New Roman" w:hAnsi="Simplified Arabic" w:cs="Simplified Arabic"/>
        <w:b/>
        <w:bCs/>
        <w:rtl/>
        <w:lang w:val="x-none" w:eastAsia="x-none" w:bidi="ar-IQ"/>
      </w:rPr>
      <w:t xml:space="preserve"> م -144</w:t>
    </w:r>
    <w:r w:rsidRPr="00C54A31">
      <w:rPr>
        <w:rFonts w:ascii="Simplified Arabic" w:eastAsia="Times New Roman" w:hAnsi="Simplified Arabic" w:cs="Simplified Arabic" w:hint="cs"/>
        <w:b/>
        <w:bCs/>
        <w:rtl/>
        <w:lang w:eastAsia="x-none" w:bidi="ar-IQ"/>
      </w:rPr>
      <w:t>4</w:t>
    </w:r>
    <w:r w:rsidRPr="00C54A31">
      <w:rPr>
        <w:rFonts w:ascii="Simplified Arabic" w:eastAsia="Times New Roman" w:hAnsi="Simplified Arabic" w:cs="Simplified Arabic"/>
        <w:b/>
        <w:bCs/>
        <w:rtl/>
        <w:lang w:val="x-none" w:eastAsia="x-none" w:bidi="ar-IQ"/>
      </w:rPr>
      <w:t>هـ</w:t>
    </w:r>
  </w:p>
  <w:p w:rsidR="00C54A31" w:rsidRPr="00C54A31" w:rsidRDefault="00C54A31" w:rsidP="00C54A31">
    <w:pPr>
      <w:tabs>
        <w:tab w:val="center" w:pos="4680"/>
        <w:tab w:val="right" w:pos="9360"/>
      </w:tabs>
      <w:spacing w:after="0" w:line="240" w:lineRule="auto"/>
      <w:rPr>
        <w:rFonts w:ascii="Calibri" w:eastAsia="Calibri" w:hAnsi="Calibri" w:cs="Arial"/>
      </w:rPr>
    </w:pPr>
    <w:r w:rsidRPr="00C54A31">
      <w:rPr>
        <w:rFonts w:ascii="Simplified Arabic" w:eastAsia="Times New Roman" w:hAnsi="Simplified Arabic" w:cs="Simplified Arabic"/>
        <w:b/>
        <w:bCs/>
        <w:lang w:eastAsia="x-none" w:bidi="ar-IQ"/>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7pt;height:6.2pt" o:hrpct="0" o:hralign="center" o:hr="t">
          <v:imagedata r:id="rId1" o:title="BD10290_"/>
        </v:shape>
      </w:pict>
    </w:r>
  </w:p>
  <w:p w:rsidR="00C54A31" w:rsidRDefault="00C54A3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E1F88"/>
    <w:multiLevelType w:val="hybridMultilevel"/>
    <w:tmpl w:val="C8A05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numRestart w:val="eachPage"/>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DC0MDY0NzQxtDA1tjRT0lEKTi0uzszPAykwrAUAZdwxnCwAAAA="/>
  </w:docVars>
  <w:rsids>
    <w:rsidRoot w:val="00882E82"/>
    <w:rsid w:val="0003200F"/>
    <w:rsid w:val="0003287D"/>
    <w:rsid w:val="00036B2D"/>
    <w:rsid w:val="00042808"/>
    <w:rsid w:val="00055384"/>
    <w:rsid w:val="0005695A"/>
    <w:rsid w:val="000765DF"/>
    <w:rsid w:val="00077F54"/>
    <w:rsid w:val="000830ED"/>
    <w:rsid w:val="00085D34"/>
    <w:rsid w:val="00086146"/>
    <w:rsid w:val="00097380"/>
    <w:rsid w:val="000C08BD"/>
    <w:rsid w:val="000F1B54"/>
    <w:rsid w:val="000F79A5"/>
    <w:rsid w:val="00102C15"/>
    <w:rsid w:val="00102CD6"/>
    <w:rsid w:val="00112EFE"/>
    <w:rsid w:val="001144B7"/>
    <w:rsid w:val="00142BC2"/>
    <w:rsid w:val="0016074F"/>
    <w:rsid w:val="001628B8"/>
    <w:rsid w:val="001631C0"/>
    <w:rsid w:val="00164699"/>
    <w:rsid w:val="00181A43"/>
    <w:rsid w:val="001839B7"/>
    <w:rsid w:val="00195B9E"/>
    <w:rsid w:val="001B4627"/>
    <w:rsid w:val="001B4CBB"/>
    <w:rsid w:val="001E11FA"/>
    <w:rsid w:val="001F0842"/>
    <w:rsid w:val="00211B3F"/>
    <w:rsid w:val="002125AC"/>
    <w:rsid w:val="00220D22"/>
    <w:rsid w:val="0022457C"/>
    <w:rsid w:val="002335BE"/>
    <w:rsid w:val="0023408B"/>
    <w:rsid w:val="00273474"/>
    <w:rsid w:val="00274BAF"/>
    <w:rsid w:val="002955ED"/>
    <w:rsid w:val="002B14E0"/>
    <w:rsid w:val="0030060D"/>
    <w:rsid w:val="0034668C"/>
    <w:rsid w:val="00350C0C"/>
    <w:rsid w:val="00351185"/>
    <w:rsid w:val="00355D01"/>
    <w:rsid w:val="00366120"/>
    <w:rsid w:val="003A1E03"/>
    <w:rsid w:val="003C6691"/>
    <w:rsid w:val="003C6E9F"/>
    <w:rsid w:val="003D51DD"/>
    <w:rsid w:val="004457D6"/>
    <w:rsid w:val="00465347"/>
    <w:rsid w:val="00484D36"/>
    <w:rsid w:val="004C1DE4"/>
    <w:rsid w:val="004D62A4"/>
    <w:rsid w:val="004D74C5"/>
    <w:rsid w:val="00505961"/>
    <w:rsid w:val="005100B7"/>
    <w:rsid w:val="00514CA6"/>
    <w:rsid w:val="00524E14"/>
    <w:rsid w:val="00542B91"/>
    <w:rsid w:val="00556D2E"/>
    <w:rsid w:val="005718FA"/>
    <w:rsid w:val="0058598B"/>
    <w:rsid w:val="005B77E3"/>
    <w:rsid w:val="005C1F96"/>
    <w:rsid w:val="005C2673"/>
    <w:rsid w:val="005D3D32"/>
    <w:rsid w:val="005F26CA"/>
    <w:rsid w:val="00602A27"/>
    <w:rsid w:val="00616CEC"/>
    <w:rsid w:val="00624BE5"/>
    <w:rsid w:val="006419D0"/>
    <w:rsid w:val="00665ED0"/>
    <w:rsid w:val="006729A6"/>
    <w:rsid w:val="006A1A3B"/>
    <w:rsid w:val="006A2C3B"/>
    <w:rsid w:val="006A46C2"/>
    <w:rsid w:val="006B74B2"/>
    <w:rsid w:val="006E2C3F"/>
    <w:rsid w:val="006E7B0F"/>
    <w:rsid w:val="00710853"/>
    <w:rsid w:val="007176E8"/>
    <w:rsid w:val="007534F7"/>
    <w:rsid w:val="00777309"/>
    <w:rsid w:val="007A39A3"/>
    <w:rsid w:val="007F20A6"/>
    <w:rsid w:val="008015CC"/>
    <w:rsid w:val="00815EB4"/>
    <w:rsid w:val="00816C58"/>
    <w:rsid w:val="008503BE"/>
    <w:rsid w:val="008707F1"/>
    <w:rsid w:val="008723DF"/>
    <w:rsid w:val="00875426"/>
    <w:rsid w:val="00876385"/>
    <w:rsid w:val="00877FDB"/>
    <w:rsid w:val="00882E82"/>
    <w:rsid w:val="0088427E"/>
    <w:rsid w:val="008A0B5F"/>
    <w:rsid w:val="008A4B1A"/>
    <w:rsid w:val="008B38F8"/>
    <w:rsid w:val="008C515F"/>
    <w:rsid w:val="008C7EB5"/>
    <w:rsid w:val="00900BC8"/>
    <w:rsid w:val="00912288"/>
    <w:rsid w:val="009129B5"/>
    <w:rsid w:val="00913A4E"/>
    <w:rsid w:val="009310BF"/>
    <w:rsid w:val="00931C48"/>
    <w:rsid w:val="00931F1A"/>
    <w:rsid w:val="00932816"/>
    <w:rsid w:val="00936D2D"/>
    <w:rsid w:val="00937FDD"/>
    <w:rsid w:val="009407F3"/>
    <w:rsid w:val="00946DD0"/>
    <w:rsid w:val="009568CB"/>
    <w:rsid w:val="00971C3F"/>
    <w:rsid w:val="00986EE4"/>
    <w:rsid w:val="009B1BF2"/>
    <w:rsid w:val="00A51800"/>
    <w:rsid w:val="00A51FD0"/>
    <w:rsid w:val="00A53B80"/>
    <w:rsid w:val="00A70C87"/>
    <w:rsid w:val="00A73D69"/>
    <w:rsid w:val="00A84AC5"/>
    <w:rsid w:val="00AB69C4"/>
    <w:rsid w:val="00AB7563"/>
    <w:rsid w:val="00AE1C3F"/>
    <w:rsid w:val="00B00460"/>
    <w:rsid w:val="00B03972"/>
    <w:rsid w:val="00B03F19"/>
    <w:rsid w:val="00B25040"/>
    <w:rsid w:val="00B45DAA"/>
    <w:rsid w:val="00B51EBF"/>
    <w:rsid w:val="00B8139D"/>
    <w:rsid w:val="00B82CA2"/>
    <w:rsid w:val="00BA2001"/>
    <w:rsid w:val="00BA66FA"/>
    <w:rsid w:val="00BB4659"/>
    <w:rsid w:val="00BB748B"/>
    <w:rsid w:val="00BC6C80"/>
    <w:rsid w:val="00BD7527"/>
    <w:rsid w:val="00BE27B6"/>
    <w:rsid w:val="00BE3A83"/>
    <w:rsid w:val="00C01C62"/>
    <w:rsid w:val="00C0258E"/>
    <w:rsid w:val="00C02C4B"/>
    <w:rsid w:val="00C10E34"/>
    <w:rsid w:val="00C31960"/>
    <w:rsid w:val="00C36AF2"/>
    <w:rsid w:val="00C40498"/>
    <w:rsid w:val="00C46971"/>
    <w:rsid w:val="00C54A31"/>
    <w:rsid w:val="00C564ED"/>
    <w:rsid w:val="00CD5746"/>
    <w:rsid w:val="00D1021D"/>
    <w:rsid w:val="00D33677"/>
    <w:rsid w:val="00D55022"/>
    <w:rsid w:val="00D61501"/>
    <w:rsid w:val="00D654E4"/>
    <w:rsid w:val="00D707E6"/>
    <w:rsid w:val="00DA1E3F"/>
    <w:rsid w:val="00DA7A08"/>
    <w:rsid w:val="00DE5806"/>
    <w:rsid w:val="00DF2769"/>
    <w:rsid w:val="00E024D2"/>
    <w:rsid w:val="00E21289"/>
    <w:rsid w:val="00E30264"/>
    <w:rsid w:val="00E308C3"/>
    <w:rsid w:val="00E51912"/>
    <w:rsid w:val="00E55D65"/>
    <w:rsid w:val="00E55FE5"/>
    <w:rsid w:val="00E77219"/>
    <w:rsid w:val="00E90212"/>
    <w:rsid w:val="00EA129B"/>
    <w:rsid w:val="00EB50B1"/>
    <w:rsid w:val="00EC164B"/>
    <w:rsid w:val="00EC24ED"/>
    <w:rsid w:val="00EC5251"/>
    <w:rsid w:val="00EE08DB"/>
    <w:rsid w:val="00EE4125"/>
    <w:rsid w:val="00F00BB6"/>
    <w:rsid w:val="00F103AD"/>
    <w:rsid w:val="00F42C08"/>
    <w:rsid w:val="00F62380"/>
    <w:rsid w:val="00F85109"/>
    <w:rsid w:val="00F91C32"/>
    <w:rsid w:val="00FA6082"/>
    <w:rsid w:val="00FE7EFD"/>
    <w:rsid w:val="00FF2A08"/>
    <w:rsid w:val="00FF49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نص حاشية سفلية Char Char Char Char Char Char Char Char Char,نص حاشية سفلية Char Char Char Char Char Char Char, Char Char,Char Char, Char,Char,نص حاشية سفلية5,نص حاشية سفلية12,Footnote Text Char Char Char42,پا ورقي,هامش سفلي"/>
    <w:basedOn w:val="a"/>
    <w:link w:val="Char"/>
    <w:unhideWhenUsed/>
    <w:qFormat/>
    <w:rsid w:val="00A53B80"/>
    <w:pPr>
      <w:spacing w:after="0" w:line="240" w:lineRule="auto"/>
    </w:pPr>
    <w:rPr>
      <w:sz w:val="20"/>
      <w:szCs w:val="20"/>
    </w:rPr>
  </w:style>
  <w:style w:type="character" w:customStyle="1" w:styleId="Char">
    <w:name w:val="نص حاشية سفلية Char"/>
    <w:aliases w:val="نص حاشية سفلية Char Char Char Char Char Char Char Char Char Char,نص حاشية سفلية Char Char Char Char Char Char Char Char, Char Char Char,Char Char Char, Char Char1,Char Char1,نص حاشية سفلية5 Char,نص حاشية سفلية12 Char,پا ورقي Char"/>
    <w:basedOn w:val="a0"/>
    <w:link w:val="a3"/>
    <w:rsid w:val="00A53B80"/>
    <w:rPr>
      <w:sz w:val="20"/>
      <w:szCs w:val="20"/>
    </w:rPr>
  </w:style>
  <w:style w:type="character" w:styleId="a4">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nhideWhenUsed/>
    <w:rsid w:val="00A53B80"/>
    <w:rPr>
      <w:vertAlign w:val="superscript"/>
    </w:rPr>
  </w:style>
  <w:style w:type="paragraph" w:styleId="a5">
    <w:name w:val="List Paragraph"/>
    <w:basedOn w:val="a"/>
    <w:uiPriority w:val="34"/>
    <w:qFormat/>
    <w:rsid w:val="00102CD6"/>
    <w:pPr>
      <w:ind w:left="720"/>
      <w:contextualSpacing/>
    </w:pPr>
  </w:style>
  <w:style w:type="paragraph" w:styleId="a6">
    <w:name w:val="header"/>
    <w:basedOn w:val="a"/>
    <w:link w:val="Char0"/>
    <w:uiPriority w:val="99"/>
    <w:unhideWhenUsed/>
    <w:rsid w:val="00C54A31"/>
    <w:pPr>
      <w:tabs>
        <w:tab w:val="center" w:pos="4320"/>
        <w:tab w:val="right" w:pos="8640"/>
      </w:tabs>
      <w:spacing w:after="0" w:line="240" w:lineRule="auto"/>
    </w:pPr>
  </w:style>
  <w:style w:type="character" w:customStyle="1" w:styleId="Char0">
    <w:name w:val="رأس الصفحة Char"/>
    <w:basedOn w:val="a0"/>
    <w:link w:val="a6"/>
    <w:uiPriority w:val="99"/>
    <w:rsid w:val="00C54A31"/>
  </w:style>
  <w:style w:type="paragraph" w:styleId="a7">
    <w:name w:val="footer"/>
    <w:basedOn w:val="a"/>
    <w:link w:val="Char1"/>
    <w:uiPriority w:val="99"/>
    <w:unhideWhenUsed/>
    <w:rsid w:val="00C54A31"/>
    <w:pPr>
      <w:tabs>
        <w:tab w:val="center" w:pos="4320"/>
        <w:tab w:val="right" w:pos="8640"/>
      </w:tabs>
      <w:spacing w:after="0" w:line="240" w:lineRule="auto"/>
    </w:pPr>
  </w:style>
  <w:style w:type="character" w:customStyle="1" w:styleId="Char1">
    <w:name w:val="تذييل الصفحة Char"/>
    <w:basedOn w:val="a0"/>
    <w:link w:val="a7"/>
    <w:uiPriority w:val="99"/>
    <w:rsid w:val="00C54A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نص حاشية سفلية Char Char Char Char Char Char Char Char Char,نص حاشية سفلية Char Char Char Char Char Char Char, Char Char,Char Char, Char,Char,نص حاشية سفلية5,نص حاشية سفلية12,Footnote Text Char Char Char42,پا ورقي,هامش سفلي"/>
    <w:basedOn w:val="a"/>
    <w:link w:val="Char"/>
    <w:unhideWhenUsed/>
    <w:qFormat/>
    <w:rsid w:val="00A53B80"/>
    <w:pPr>
      <w:spacing w:after="0" w:line="240" w:lineRule="auto"/>
    </w:pPr>
    <w:rPr>
      <w:sz w:val="20"/>
      <w:szCs w:val="20"/>
    </w:rPr>
  </w:style>
  <w:style w:type="character" w:customStyle="1" w:styleId="Char">
    <w:name w:val="نص حاشية سفلية Char"/>
    <w:aliases w:val="نص حاشية سفلية Char Char Char Char Char Char Char Char Char Char,نص حاشية سفلية Char Char Char Char Char Char Char Char, Char Char Char,Char Char Char, Char Char1,Char Char1,نص حاشية سفلية5 Char,نص حاشية سفلية12 Char,پا ورقي Char"/>
    <w:basedOn w:val="a0"/>
    <w:link w:val="a3"/>
    <w:rsid w:val="00A53B80"/>
    <w:rPr>
      <w:sz w:val="20"/>
      <w:szCs w:val="20"/>
    </w:rPr>
  </w:style>
  <w:style w:type="character" w:styleId="a4">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nhideWhenUsed/>
    <w:rsid w:val="00A53B80"/>
    <w:rPr>
      <w:vertAlign w:val="superscript"/>
    </w:rPr>
  </w:style>
  <w:style w:type="paragraph" w:styleId="a5">
    <w:name w:val="List Paragraph"/>
    <w:basedOn w:val="a"/>
    <w:uiPriority w:val="34"/>
    <w:qFormat/>
    <w:rsid w:val="00102CD6"/>
    <w:pPr>
      <w:ind w:left="720"/>
      <w:contextualSpacing/>
    </w:pPr>
  </w:style>
  <w:style w:type="paragraph" w:styleId="a6">
    <w:name w:val="header"/>
    <w:basedOn w:val="a"/>
    <w:link w:val="Char0"/>
    <w:uiPriority w:val="99"/>
    <w:unhideWhenUsed/>
    <w:rsid w:val="00C54A31"/>
    <w:pPr>
      <w:tabs>
        <w:tab w:val="center" w:pos="4320"/>
        <w:tab w:val="right" w:pos="8640"/>
      </w:tabs>
      <w:spacing w:after="0" w:line="240" w:lineRule="auto"/>
    </w:pPr>
  </w:style>
  <w:style w:type="character" w:customStyle="1" w:styleId="Char0">
    <w:name w:val="رأس الصفحة Char"/>
    <w:basedOn w:val="a0"/>
    <w:link w:val="a6"/>
    <w:uiPriority w:val="99"/>
    <w:rsid w:val="00C54A31"/>
  </w:style>
  <w:style w:type="paragraph" w:styleId="a7">
    <w:name w:val="footer"/>
    <w:basedOn w:val="a"/>
    <w:link w:val="Char1"/>
    <w:uiPriority w:val="99"/>
    <w:unhideWhenUsed/>
    <w:rsid w:val="00C54A31"/>
    <w:pPr>
      <w:tabs>
        <w:tab w:val="center" w:pos="4320"/>
        <w:tab w:val="right" w:pos="8640"/>
      </w:tabs>
      <w:spacing w:after="0" w:line="240" w:lineRule="auto"/>
    </w:pPr>
  </w:style>
  <w:style w:type="character" w:customStyle="1" w:styleId="Char1">
    <w:name w:val="تذييل الصفحة Char"/>
    <w:basedOn w:val="a0"/>
    <w:link w:val="a7"/>
    <w:uiPriority w:val="99"/>
    <w:rsid w:val="00C54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87F1C-05FB-4A5B-9AD9-827177C3F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15</Pages>
  <Words>4781</Words>
  <Characters>27253</Characters>
  <Application>Microsoft Office Word</Application>
  <DocSecurity>0</DocSecurity>
  <Lines>227</Lines>
  <Paragraphs>63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eng</cp:lastModifiedBy>
  <cp:revision>189</cp:revision>
  <dcterms:created xsi:type="dcterms:W3CDTF">2022-11-07T18:05:00Z</dcterms:created>
  <dcterms:modified xsi:type="dcterms:W3CDTF">2023-01-14T16:48:00Z</dcterms:modified>
</cp:coreProperties>
</file>